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Highly skilled Software Engineer with 11 years of experience in software development, specializing in building robust web and mobile applications using PHP, JavaScript, and effective Learning Management Systems such as MoodleLMS and Totara. Proven track record in developing plugins, ensuring software quality, and automating testing while fostering collaboration in remote-first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PHP, JavaScript, SQL, AJAX, HTML, CSS, Python, Java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Libraries:</w:t>
      </w:r>
      <w:r w:rsidRPr="003813CA">
        <w:rPr>
          <w:rFonts w:ascii="Arial" w:eastAsia="Century Gothic" w:hAnsi="Arial" w:cs="Arial"/>
          <w:sz w:val="22"/>
          <w:szCs w:val="22"/>
        </w:rPr>
        <w:t xml:space="preserve"> MoodleLMS, Totara, React, Vue, AngularJS, Express.js, jQuery, Bootstrap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MariaDB, MongoDB, SQLite, Redis, Cassandra, OracleDB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Tools:</w:t>
      </w:r>
      <w:r w:rsidRPr="003813CA">
        <w:rPr>
          <w:rFonts w:ascii="Arial" w:eastAsia="Century Gothic" w:hAnsi="Arial" w:cs="Arial"/>
          <w:sz w:val="22"/>
          <w:szCs w:val="22"/>
        </w:rPr>
        <w:t xml:space="preserve"> PHPUnit, Behat, Selenium, Mocha, Chai, Jest, Postman, Cypress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and Version Control:</w:t>
      </w:r>
      <w:r w:rsidRPr="003813CA">
        <w:rPr>
          <w:rFonts w:ascii="Arial" w:eastAsia="Century Gothic" w:hAnsi="Arial" w:cs="Arial"/>
          <w:sz w:val="22"/>
          <w:szCs w:val="22"/>
        </w:rPr>
        <w:t xml:space="preserve"> Docker, Git, GitHub, Jenkins, AWS, Linux, Kubernetes, Ansible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Generated complex plugins and core functionality in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r w:rsidRPr="003813CA">
        <w:rPr>
          <w:rStyle w:val="span"/>
          <w:rFonts w:ascii="Arial" w:eastAsia="Century Gothic" w:hAnsi="Arial" w:cs="Arial"/>
          <w:b/>
          <w:bCs/>
          <w:sz w:val="22"/>
          <w:szCs w:val="22"/>
        </w:rPr>
        <w:t xml:space="preserve">MoodleLMS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user engagement through customizable learning experiences, while adhering rigorous quality assurance methodologies and best practices in software delivery through meticulous testing.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utilizing </w:t>
      </w:r>
      <w:r w:rsidRPr="003813CA">
        <w:rPr>
          <w:rStyle w:val="span"/>
          <w:rFonts w:ascii="Arial" w:eastAsia="Century Gothic" w:hAnsi="Arial" w:cs="Arial"/>
          <w:b/>
          <w:bCs/>
          <w:sz w:val="22"/>
          <w:szCs w:val="22"/>
        </w:rPr>
        <w:t xml:space="preserve">PHPUnit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Behat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consistent validation of features post-platform upgrades and paving the way for continuously integrating new functionalities into existing systems seamlessly.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providing technical solutions to client requirements, ensuring project requirements were met efficiently and promoting open communication within a remote-first working environment to facilitate teamwork.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and resolved application issues in real-time, leveraging strong debugging skills and knowledge of database management systems like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identify root causes and suggest appropriate remedies promptly.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integrated APIs using </w:t>
      </w:r>
      <w:r w:rsidRPr="003813CA">
        <w:rPr>
          <w:rStyle w:val="span"/>
          <w:rFonts w:ascii="Arial" w:eastAsia="Century Gothic" w:hAnsi="Arial" w:cs="Arial"/>
          <w:b/>
          <w:bCs/>
          <w:sz w:val="22"/>
          <w:szCs w:val="22"/>
        </w:rPr>
        <w:t xml:space="preserve">REST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GraphQL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allowing for seamless data interchange between diverse applications within the </w:t>
      </w:r>
      <w:r w:rsidRPr="003813CA">
        <w:rPr>
          <w:rStyle w:val="span"/>
          <w:rFonts w:ascii="Arial" w:eastAsia="Century Gothic" w:hAnsi="Arial" w:cs="Arial"/>
          <w:b/>
          <w:bCs/>
          <w:sz w:val="22"/>
          <w:szCs w:val="22"/>
        </w:rPr>
        <w:t xml:space="preserve">LAMP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stack environment while enhancing the overall service architecture design.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system documentation and workflow charts, ensuring stakeholders understood functionality and robust methodologies for managing Learning Management Systems effectively and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Continuously explored new technologies and development practices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microservices architecture to enhance development efficiency and productivity, adapting to shifting project demands effectively as team needs evolved.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extensively including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user interface designs that met client specifications and enhanced overall user experience across various digital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special projects that involved significant system migrations or upgrades, showing proactiveness in managing client liaising activities while ensuring smooth operational transitions with minimal interruption.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code reviews and provided constructive feedback to team members, significantly improving code quality and fostering a culture of excellence and continuous learning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professional development by attending seminars and training related to </w:t>
      </w:r>
      <w:r w:rsidRPr="003813CA">
        <w:rPr>
          <w:rStyle w:val="span"/>
          <w:rFonts w:ascii="Arial" w:eastAsia="Century Gothic" w:hAnsi="Arial" w:cs="Arial"/>
          <w:b/>
          <w:bCs/>
          <w:sz w:val="22"/>
          <w:szCs w:val="22"/>
        </w:rPr>
        <w:t xml:space="preserve">Moodle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Totara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enriching personal knowledge and sharing insights with team members to encourage skill enhancement throughout the department.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user-friendly functionalities leveraging an understanding of educational technology trends within the Learning Management Systems space, maximizing learner satisfaction and engagement through innovative solutions and strong usability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understanding </w:t>
      </w:r>
      <w:r w:rsidRPr="003813CA">
        <w:rPr>
          <w:rStyle w:val="span"/>
          <w:rFonts w:ascii="Arial" w:eastAsia="Century Gothic" w:hAnsi="Arial" w:cs="Arial"/>
          <w:b/>
          <w:bCs/>
          <w:sz w:val="22"/>
          <w:szCs w:val="22"/>
        </w:rPr>
        <w:t xml:space="preserve">LAMP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stack operations and best practices in coding, which improved overall team competency and cohesion, creating a collaborative and nurturing technical environment.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utilizing </w:t>
      </w:r>
      <w:r w:rsidRPr="003813CA">
        <w:rPr>
          <w:rStyle w:val="span"/>
          <w:rFonts w:ascii="Arial" w:eastAsia="Century Gothic" w:hAnsi="Arial" w:cs="Arial"/>
          <w:b/>
          <w:bCs/>
          <w:sz w:val="22"/>
          <w:szCs w:val="22"/>
        </w:rPr>
        <w:t xml:space="preserve">PHP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digital solutions designed for civil IT projects, streamlining construction management processes and enhancing bidding efficiency through automation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design and implementation of internal tools that heightened project management efficiency, crucially impacting timelines and workflows in various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w:t>
      </w:r>
      <w:r w:rsidRPr="003813CA">
        <w:rPr>
          <w:rStyle w:val="span"/>
          <w:rFonts w:ascii="Arial" w:eastAsia="Century Gothic" w:hAnsi="Arial" w:cs="Arial"/>
          <w:b/>
          <w:bCs/>
          <w:sz w:val="22"/>
          <w:szCs w:val="22"/>
        </w:rPr>
        <w:t xml:space="preserve">AJAX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alongside back-end technologies to enable dynamic content loading on web applications in the civil management domain, significantly enriching user experience and interaction capabilities.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clients from the civil sector to gather requirements and ideate on software improvements, translating their needs into technical specifications for implementation.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integrating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with front-end applications to ensure seamless data management and effective retrieval processes, improving operational capabilities for project tracking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methodologies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manage source code updates across diverse team members, improving transparency and accountability in project management and development iterations.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Advised on best practices in secure coding techniques while developing software solutions, critical to safeguarding sensitive civil IT project data against unauthorized access.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architecture designs for civil IT applications by implementing foundational best practices within the </w:t>
      </w:r>
      <w:r w:rsidRPr="003813CA">
        <w:rPr>
          <w:rStyle w:val="span"/>
          <w:rFonts w:ascii="Arial" w:eastAsia="Century Gothic" w:hAnsi="Arial" w:cs="Arial"/>
          <w:b/>
          <w:bCs/>
          <w:sz w:val="22"/>
          <w:szCs w:val="22"/>
        </w:rPr>
        <w:t xml:space="preserve">LAMP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stack, promoting operational stability and reducing downtime effectively.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