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of expertise in building web and mobile applications. Proven proficiency in React, TypeScript, and creating data-driven user interfaces. Passionate about collaborative development and enhancing user experience through iterative design and agile practices.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Express.js, Angular,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GraphQL, Hasura, TanStack Query, TailwindCSS, Vite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Continuous Integration, Test-Driven Development, Version Control, Responsive Design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UX &amp; Design: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Adobe XD, Sketch, User Flows, Wireframing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Caching: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Firebase, SQLite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 complex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 for Hockey Operations that integrated seamlessly with frontend tools, empowering scouts and coaches to conduct player evaluations effectively within an iterative agile framework.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understand user requirements, facilitating effective communication between technical and non-technical stakeholders while implementing feedback for enhanced usability and functionality of systems.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front-end development efforts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significant improvements in data-heavy UI performance, including advanced table representations, filtering options, and seamless error handling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Hasura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backend data retrieval processes, enhancing the efficiency of team members' access to critical operational data while ensuring optimal performance under diverse usage contexts.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pair programming sessions, fostering a collaborative development environment that encouraged team growth and knowledge sharing in best practices for UI and UX design methodologies.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progressive web application features to ensure offline capability, enhancing user accessibility for scouting data, even in environments with minimal connectivity during critical game periods.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internal documentation for front-end components, ensuring clarity and consistency as part of an iterative feedback loop aimed at continuously improving the maintainability of the codebase.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testing sessions to gather insights which informed the iterative design process, fundamentally shaping the user experience and driving feature enhancements for the application.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the styling process, allowing for faster UI development while adhering to visual design standards that align with the organization’s branding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building and shipping scalable web applications, promoting team cohesion and fostering a culture of continuous learning and innovation within the Hockey Operations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defining project roadmaps, aligning seasonal priorities with development cycles to ensure timely feature releases alongside significant hockey events like drafts and trade deadlines.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behavioral data to inform product decisions, demonstrating a keen ability to connect user needs with practical development solutions, resulting in improved end-user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tests for front-end functionality using testing libraries, ensuring high code quality and sustainable product growth through comprehensive coverage of critical components and user pathways.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continuous deployment processes which facilitated regular updates to live features, allowing the Hockey Operations team to stay agile in responding to immediate needs and operational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cross-training opportunities to enhance understanding of backend processes and decision-support software, establishing a holistic approach to product development for Hockey Operations.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web applications focused on user accessibility and functionality while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high performance across varied devices and platforms relevant to civil IT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front-end components with backend functionalities, improving workflow efficiencies in project management for civil solutions, including bidding and construction management within a collaborative Agile team setting.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JavaScript to create responsive and accessible user interfaces while ensuring compliance with industry design standards crucial in civil IT software offerings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RESTful services and integrated them with front-end solutions, ensuring robust interaction layers between systems, which facilitated real-time data updates and improved usability for field inspections and project tracking.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to gather requirements, translating technical specifications into functional implementations, thereby enhancing user experience for internal tools supporting planning and construction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usability testing sessions with end-users to gather insights on application efficiency, fostering improvements that drove design iterations aiming at better project management workflows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onboarding of new developers to the team, guiding them through the technical stack and development protocols while promoting best practices aligning with company standards and industry advancements.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project documentation that outlined front-end development processes and provided detailed descriptions of user flows, contributing to greater transparency and knowledge sharing within the development team.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authentication protocols, ensuring secure access to internal civiliT solution tools, driving improved adherence to security policies while enhancing user confidence in digital interactions.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Harnessed version control practices using Git to manage codebase changes collaboratively, thereby minimizing conflicts and ensuring a streamlined deployment process across various development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and responsiveness by analyzing and refining load times and asset management using caching solutions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improved user workflows contributing significantly to project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training materials and held sessions to educate stakeholders on leveraging developed internal tools, ensuring successful adoption and usability in civil engineering processes, feedback-driving continual improvement on the product.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