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and collaborative DevOps Lead with over 11 years of experience in software development, specializing in web and mobile applications. Proven expertise in DevSecOps, automation, and GIS integration with a solid background in security best practices and continuous delivery. Adept at leading teams and optimizing processes through innovative solutions and tools to ensure high-quality, secure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Docker, Kubernetes, Terraform, Ansible, Nagios,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ArcGIS, QGIS, PostGIS, GeoServer, Leaflet, OpenLayers, GDAL, MapServer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 ZAP, Snyk, Veracode, Burp Suite, Nessus, Qualys, CIS-CAT, HashiCorp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Serverless, K8s, OpenShift,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TypeScript, Ruby, C#,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CircleCI, Travis CI, GitHub Actions, Cloud Build, TeamCity,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designing CI/CD pipelines that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alongside security checks, improving operational efficiency and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automation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reduce manual interventions, and enhance system reliability across all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assessments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ZAP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vulnerabilities in existing applications, ensuring that security measures are integrated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developers, IT operations, and GIS specialists to deliver robust, automated solutions tailored to meet diverse project needs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emphasizing the importance of integrating security into every stage of development to foster a culture of security awareness and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appropriate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that all stakeholders have access to the necessary resources for effective automation and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workflows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to enhance application scalability and resource management during high-demand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robust incident management framework that includes procedures for responding to security breaches and vulnerabilities in both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minimizing operational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aligning technological strategies with organizational goals for enhanced security posture.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knowledge base articles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processing and automation best practices, ensuring accessibility and understanding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by analyzing current processes, identifying key areas for optimization, and implementing innovative solutions to enhance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updated technology stack by researching cutting-edge tools and frameworks, aligning technical capabilities with the latest industry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architecture discussions, leveraging knowledge of secure coding practices to ensure all deliverables meet compliance standards and security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third-party vendors for tools and services, negotiating contracts and ensuring they align with organizational security and automation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deployments in a fast-paced, agile environment by promoting collaboration between development teams and GIS experts, focusing on achieving shared goals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for diverse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planning, bidding, and construction management efforts across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requirements, transforming them into effective technical solutions that meet business objectives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integrate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the user experience for digital solutions in the construction and planning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development environments, improving code consistency and deployment reliability across various project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promoting iterative development, rapid prototyping, and feedback cycles to enhance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solutions to ensure compliance with industry standards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cloud-based solutions, ensuring scalability and accessibility for users in multiple geographical locations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technical support and troubleshoot issues, transforming user feedback into actionable development tasks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scripts for application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environments and reducing the effort of manual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enhance employees'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practices, reinforcing corporate objectives regarding security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systems to modern architectures by developing and documenting migration strategies that include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better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spatial data analysis, providing insights and reports that support decision-making in planning and construction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