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progressive experience in software development and infrastructure management, specializing in cloud technologies, CI/CD pipelines, and robust security practices. Dedicated to building scalable, reliable, and secure systems while fostering collaboration across teams to streamline development processes and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Ansible, Kubernetes, Nomad, Talos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Loki, ELK Stack, Nagios, Splunk,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PowerShell, JavaScript,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Vault, Snyk, SonarQube, SOC2 Compliance, Vulnerability Scanning, Network Security Auditing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 Administration, Docker, Bare Metal Provisioning, Virtualization, Network Configuration, VPNs, Firewalls, Load Balancers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container orchestration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Nomad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and scaling of microservices in hybrid cloud environments, enhancing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provisioning processes and ensuring consistent environments, which resulted in improved deployment times and reduced manual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monitoring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Loki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of critical applications, facilitating proactive incident management and swift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security automation procedures,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scanning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security posture and compliance of our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seamless automation of deployment processes while minimizing downtime and accelerating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security, configuring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firewalls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VPNs,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intrusion detection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sensitive data and maintain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infrastructure processes and security protocols, enabling clear communication and knowledge sharing among team members and aiding in incident response and compliance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cloud infrastructure and security configurations to maintain compliance with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prepared reports for management teams to ensure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distributed systems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administration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configuration adjustments, resulting in enhanced resource allocation and reduced latency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contributions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sharing knowledge and building on community-driven projects that enhanced personal skills while benefiting wider development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to promote security awareness and best practices across teams, fostering a culture of security and compliance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technical challenges in distributed systems, leveraging problem-solving skills and deep understanding of infrastructure components to implement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on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security considerations into all phases of the software development lifecycle to prevent vulnerabilities from entering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deploying blockchain nodes ensuring system reliability and performance under high load conditions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driving innovation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holistic view of the infrastructure landscape, ensuring that scalable solutions served the evolving business needs while diligently monitoring system performance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automation processes for deployment and configuration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infrastructure changes were consistently executed with minimal human intervention.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providing digital solutions in civil IT for planning, bidding, and construction management using the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integration with third-party services, promoting inter-operability and enhancing the functionality of civil IT applications, directly benefitting project management processes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collaboration to improve user experience and streamline processes within construction management software, ensuring that user feedback was effectively captured and integrated into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regarding application architecture and process workflows, ensuring that knowledge could be easily transferred across teams and preventing information silos.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inspection and paperless contracting solution, enhancing the efficiency of contractors and clients by automating key documentation processes within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automated testing and deployment of civil IT applications, significantly improving feature release cycles and reducing deployment-related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performed penetration testing on applications to identify vulnerabilities, implementing necessary remediation strategies to fortify application security against potential threats.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legacy systems and migrated critical applications to more efficient platforms ensuring business continuity and improved application performance while reducing operational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requirements in civil IT solutions, providing technical expertise and insights that helped shape project delivery and meet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into applications,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ensure the integrity and availability of data in a user-oriented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software capabilities and security practices, empowering users and stakeholders to harness the full potential of digital solutions provided by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