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DevOps Engineer with over 11 years in software development specializing in web and mobile applications. Demonstrated expertise in building CI/CD pipelines, automation, and managing cloud environments. Passionate about improving infrastructure to enhance application performance and reliability in regulated clinical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Shell,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Google Cloud Run, AWS ECS,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GitLab CI, Jenkins, CircleCI,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Pulumi, Ansible, Chef, Puppet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Amazon Web Services, Azure, Heroku,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Datadog, New Relic, Splunk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automation of builds, testing, and deployment procedures, ensuring high reliability and auditability for clinical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deployment of infrastructure as code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scalability and consistency of cloud environments on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adhering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containerized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for bioinformatics pipelines and clinical software tools to improve performance and reliability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controls and compliance checks across CI/CD pipelines,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secrets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access controls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vulnerability assessments to ensure the integrity of regulated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development teams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cloud-native patterns, fostering a culture of continuous improvement and knowledge-sharing across engineering and bioinformatics groups 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deployment processes, runbooks, and troubleshooting guides aimed at enhancing regulatory compliance and operational efficiency across technical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bioinformatics scientists to define requirements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computational environments, translating complex biology needs into effective technical solutions that enhance cancer detection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configuration management processes for deployment environments, utilizing tooling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consistency and efficiency across bioinformatics workstations and production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detailed observability solutions that incorporated monitoring, logging, and alerting for critical systems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real-time insights on application health.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operational processes by reducing deployment friction, thus improving build times and increasing the overall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developer velocity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maintaining accuracy in detailed documentation for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improve developer experience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practices, contributing to higher collaboration and adaptability within the teams responsible for clinical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Shell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scripting to build automation scripts that facilitate onboarding and reduce manual operations, significantly increasing operational effectiveness and reliability of cloud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processes while deploying application updates to production environments across multiple teams, ensuring that each deployment aligns with regulatory standards and industry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strategies for automated deployment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smoother transitions to production environments while maintaining stringent quality controls throughout the delivery pipeline.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events and workshops to stay updated with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cloud computing, and bioinformatics technology to proactively enhance skills and align workflows with emerging technologies.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tailored to the construction management sector, aligning technical capabilities with project management needs to support digital solutions in planning, bidding,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seamless integration between software applications, ensuring that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accuracy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workflow efficiency were maintained across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within the software development lifecycle, enhancing project delivery by maintaining a focus on iterative design and continuous feedback based on stakeholder input.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automation scripts that improved operational workflow, reducing redundancies in the construction management tools provided to clients and enhancing user experience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cloud-based solutions that involved migrating legacy systems to modern architectures, enabling real-time data analysis and project tracking for construction management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user-friendly interfaces for client-facing applications, ensuring that complex data was presented clearly and effectively to support decision-making processes among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version control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collaborative development efforts across multiple teams in the organization effectively tracked changes and communicated project status clearly.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staff and clients on using integrated software solutions, fostering a deeper understanding of digital tools and encouraging their application in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