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applications, I have successfully implemented CI/CD pipelines and automated deployments. My expertise in AWS, Linux, and configuration management enables efficient, scalable solutions in diverse environments. I am adept at fostering collaboration among development teams while ensuring high availability and security of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Windows, Ubuntu, CentOS, Debian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Shell Scripting, Python, Bash, PowerShell,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Deployment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Octopus, Splunk, RabbitMQ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Bitbucket,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optimized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CodePipeline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automated testing protocols, significantly improving the release process and reducing deployment failures across diverse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implemented, and maintained infrastructure as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rapid scaling of services while adhering to security and compliance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software development teams to define deployment procedures and environment specifications while providing training to enhance proficiency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the configuration management of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SaltStack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consistency and reliability across production environments, enhancing operational efficiency and service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cloud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response times and reduced operational costs for critical services used by multiple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deployment processes, configuration management, and CI/CD implementations, ensuring that knowledge is preserved and accessible for future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monitoring of cloud infrastructure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Splunk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alerts to detect anomalies, downtime, and performance issues to maintain high service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multi-environment setups for staging, testing, and production deployments,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 to facilitate a more agile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the evaluation and selection of new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 and project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project tracking.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reusable scripts to automate manual infrastructure provisioning and reduce the potential for human error, boosting overall operational efficiency in accordance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workshops to identify and resolve communication gaps between development and operations teams, promoting a culture of collaboration and shared responsibility for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security practices across all stages of application development, including automated vulnerability scanning and certificate management to ensure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the configuration management team to align organizational practices with industry compliance requirements, enhancing governance across deployments and reducing operational risk.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designing and architecting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biocomputing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transformed complex algorithms into actionable deployment strategies to support biomedical applications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observability of cloud applications by integrating logging and monitoring tools, thereby improving incident response times and system uptime.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full-cycle software solutions in civil IT focusing on construction management, enabling users to streamline processes across digital platforms, enhancing operational efficiency and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best practices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collaboration among teams and ensuring that all software artifacts were managed effectively throughout development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analysis and troubleshooting of various applications within civil engineering projects, utilizing extensive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reliable data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reporting and data retrieval processes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stakeholders to make informed decisions quickly and efficiently based on real-time project metrics and insights.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gather requirements and feedback, ensuring software solutions meet user needs while optimizing systems for better performance and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adaptation of legacy systems to modern cloud-based solutions, contributing to the long-term strategic goals of digital transformation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existing enterprise applications within the civil IT domain, working alongside development teams to identify and implement enhancements that increase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to educate fellow developers on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overall team competency and agility in delivering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web applications that integrate seamlessly with existing infrastructure, hence reinforcing the commitment to delivering robust, scalable solutions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management initiatives, including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progress and managing complex workflows across diverse teams and stakeholders within the engineering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APIs for data integration between civil engineering applications and other systems, ensuring interoperability and expanding service utilization across different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technical documentation for new software features, streamlining onboarding processes and providing clear guidelines for end-users on how to effectively use various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