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Highly skilled software developer with 11 years of experience in designing, developing, and maintaining web and mobile applications. Proficient in Delphi and adept in enhancing on-premises applications, troubleshooting defects, and collaborating effectively with cross-functional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Delphi, SQL, JavaScript, Python, C++, HTML/CSS, PHP,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Embarcadero Delphi, VCL, FireMonkey, jQuery, Angular, Bootstrap, .NET Framework, MVC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Firebird, SQL Server, MySQL, PostgreSQL, Oracle, DB2, DBeaver, SQL Developer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Bitbucket, Jira, Visual Studio, Dart, Xcode, Eclipse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Jenkins, CircleCI, Terraform, Ansible, Travis CI, AWS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Selenium, Postman, Mockito, Jest, Cucumber, SonarQube, LoadRunner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Developed, maintained, and enhanced features within on-premises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Delphi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applications, ensuring compliance with industry standards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Delphi 13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for feature enrichment and reducing technical debt.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including business analysts and stakeholders, translating complex requirements into technical solutions that enhance application usability and drive user satisfaction exponentially.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robust code architectures, ensuring reusability and maintainability while adhering to team coding standards for enhanced collaboration and code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troubleshooting and software defect resolution, deploying timely fixes that improved production performance and minimized downtime while ensuring effective communication with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to maintain application standards, providing constructive feedback that promoted team growth and adherence to best practices while fostering a culture of continuous learning.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database connectivity solutions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queries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products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Firebird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retrieval speed and application performance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technical documentation and knowledge base by creating detailed guides, improving team onboarding and knowledge retention, thereby enhancing overall team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application deployments, providing technical guidance to end users and support teams that ensured seamless transitions while making necessary adjustments for optimized user experience and stability.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knowledge sharing sessions, facilitating workshops to bridge gaps in team understanding of new features and improving overall technical competencies and collaboration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project versions effectively, ensuring traceability and orderly management of code transitions within collaborative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team productivity and efficiency through proactive engagement in Agile methodologies, facilitating daily stand-ups that provided clarity on project milestones and team roles.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best practices for coding and documentation, improving maintainability and significantly reducing the rate of software defects over time.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team discussions and contributed to product backlog grooming sessions to prioritize features that align with business goals, making informed decisions that positively impacted the project timeline.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strategies utilizing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high-quality deliverables that met client expectations and reduced regression issues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modernize legacy systems through enhancements in database connectivity and application deployment strategies, optimizing performance and user experience across multiple products.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digital solutions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including planning, bidding, construction management, and inspection processes, helping clients streamline operations and improve project management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high-level quality and maintainability of the software by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 principles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best practices in the development of digital solutions for construction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clients to understand unique technical requirements, translating them into actionable development tasks that addressed both functional and non-functional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applications by implementing best practices in database management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query optimization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data processing capabilities for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Agile ceremonies including sprint planning and retrospectives, fostering a culture of continuous feedback and improvement, which strengthened team dynamics and delivery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collaborated with other developers to ensure coding standards and best practices were consistently applied, resulting in higher code quality and team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testing frameworks for civil enterprise applications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the occurrence of defects in production through thorough pre-release testing.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client feedback into the software development lifecycle, ensuring the delivery of highly tailored solutions that met specific user needs and improved customer satisfaction levels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initiatives to adopt new technologies and industry best practices, thereby enhancing both personal skills and overall team proficiency in digital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continuous integration and continuous deployment (CI/CD) pipelines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development workflow, improving deployment frequency and reducing time to market for client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collaborative platforms for project management and issue tracking, ensuring transparency in project status and effectively communicating progress to stakeholders at all stages of the development process.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opportunities for automation within the software development lifecycle to improve operational efficiency, aiming for quicker turnaround times and reduced manual interventions throughout the project.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