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software development expertise, focused on web and mobile applications. Proficient in data analytics, statistical modeling, and visualization, with a commitment to utilizing advanced technologies to improve user experience and business intelligence.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SAS, JavaScript, Perl, C++,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D3.js, Grafana, Excel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Regression Analysis, Data Mining, Machine Learning, Predictive Analytics, Statistical Modelling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Apache Spark, OLAP, NoSQL,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Jupyter Notebook, Apache Airflow, RStudio, Visual Studio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innovative data analytics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decision-making through data visualization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key stakeholders to define project requirements,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fostered team adaptability and encouraged cross-departmental strategies for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designed and implemented complex statistical models and regression analyses,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valuable insights from large healthcare datasets that informed strategic recommendations.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novel analytics tools and dashboards, integrating various data sources including external datasets, and showcased findings through aesthetically engaging presentations that simplified complex concepts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accuracy and integrity of analytical deliverables by conducting rigorous testing and validation techniques, effectively communicating results, implications, and methodologies to non-technical stakeholders, fostering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ad-hoc analytical support to various internal departments, addressing methodological inquiries and offering interpretations of results that paved the way for improved service delivery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up-to-date with industry trends and technologies in data analytics, leveraging contemporary advancements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statistical methods to drive innovation within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analysts and intern teams, sharing knowledge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visualization, fostering a learning culture that emphasized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analytical processes and methodologies, ensuring transparency and reproducibility in research and analysis practices that aid in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into existing data reports, which enhanced the predictive capabilities of healthcare analytics and provided actionable insights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cleansing and transformation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which improved the quality and usability of datasets for subsequent analyses, resulting in more reliable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collaborative relationships with external clients, ensuring their analytic needs were understood, leading to tailored solutions that impacted client satisfaction positively across various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statistical tests and analyses to validate the data precision, helping the team stay ahead of healthcare industry trends that directly influenced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continued education on emerging analytics software, sharing insights and tools with the team to foster a culture of innovative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addressing complex business questions that needed analytical ingenuity and targeted insights, leading to actionable change and business optimization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 that facilitated planning, bidding, and construction management processes while integrating data analytics to improve operational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collection methods and automated reporting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generate real-time insights that informed project direction and enhanced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cross-functional teams to identify and address problems associated with data management in construction projects, improving data reliability and access for project managers and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web applications geared toward data visualization, which addressed client specifications by showcasing key project metrics and progress transparently.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models that predicted project risks based on historical data analysis, providing crucial insights that informed strategic decision-making in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database management and optimization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by restructuring data and queries and ensuring efficient integration with upstream 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data reporting processes and methodologies which greatly assisted in onboarding new team members and standardized practices across the organization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 models that merged multiple data streams, promoting innovative techniques in tracking project metrics, leading to improved accountability and successful project outcomes across diverse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development, and advisory teams to prototype testing methodologies that directly responded to evolving client needs while maintaining project timelines and deliverable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to provide analytics updates and brainstorm innovative solutions to enhance the efficiency of civil IT operations, driving ongoing improvement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data governance framework to ensure consistency and reliability of data used in civil engineering projects, vastly improving data integrity and stakeholder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integration of new software tools and technologies into existing workflows, recommending solutions that directly addressed challenges faced in construction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