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Data Engineer with over 11 years in software development focused on web and mobile applications. Proficient in building data pipelines and optimizing ETL processes using cloud technologies. Proven ability to collaborate effectively in remote teams and deliver high-quality data solutions using tools like Databricks, Python, and SQL.</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Scala, Java, JavaScript, R,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 Tools:</w:t>
      </w:r>
      <w:r w:rsidRPr="003813CA">
        <w:rPr>
          <w:rFonts w:ascii="Arial" w:eastAsia="Century Gothic" w:hAnsi="Arial" w:cs="Arial"/>
          <w:sz w:val="22"/>
          <w:szCs w:val="22"/>
        </w:rPr>
        <w:t xml:space="preserve"> Databricks, Apache Spark, Apache Kafka, Airflow, Pandas, NumPy, Talend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Azure, AWS, GCP, Snowflake, Redshift, BigQuery,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PostgreSQL, MySQL, MongoDB, Oracle,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Frameworks:</w:t>
      </w:r>
      <w:r w:rsidRPr="003813CA">
        <w:rPr>
          <w:rFonts w:ascii="Arial" w:eastAsia="Century Gothic" w:hAnsi="Arial" w:cs="Arial"/>
          <w:sz w:val="22"/>
          <w:szCs w:val="22"/>
        </w:rPr>
        <w:t xml:space="preserve"> Hadoop, Spark Streaming, Dask, Flink, Beam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data pipelines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Databricks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data processing for analytics and reporting, leading to improved operational efficiencies across multiple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ETL processes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reliable data transformations and load management across cloud platforms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data analysts and engineers to gather data requirements, resulting in effective data models that support business intelligence initiatives.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optimization strategies for workflows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Databricks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cost reductions and better resource management in data processing tasks.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troubleshooted data pipelines to ensure performance and reliability in data integration jobs, significantly reducing downtime for critical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documentation and best practices for data engineering workflows, which improved team collaboration and knowledge sharing throughout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professional development by staying updated about the latest trends in data engineering and enhancements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Databricks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features to improve existing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 meetings to discuss data challenges and collaboratively develop solutions, promoting a culture of teamwork and innovation.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quality checks within pipelines to uphold high standards for data accuracy and reliability, minimizing errors in downstream analytics.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technical design specifications and user documentation for data solutions, ensuring clarity and support for team understanding and implementation.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technical onboarding of new team members, demonstrating data engineering tools and best practices, which enhanced team productivity and knowledge transfer.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expand data storage capabilities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S3, which improved data accessibility and retrieval times for analytics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Helped establish a systematic approach for managing data schemas and transformations across multiple environments, promoting better consistency.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infrastructure teams to optimize cloud resource usage for data processing, achieving a balance between performance and cost-efficiency.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peer reviews of data engineering code bases to foster quality assurance and adherence to best practices in software engineering.</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for data visualization and reporting tools that transformed client datasets into actionable insights, primarily serving civil IT projects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 Inc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APIs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enable seamless data integration between operational systems and front-end applications, increasing usability and speed for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implementation of a robust data architecture for construction management systems surrounding data collection and processing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civil engineers to define project requirements and deliver digital tools that streamline inspection and management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automated workflows and scripts to perform data migrations from legacy systems to modern cloud environments, reducing manual efforts and migration risks.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support backend operations for applications in planning and construction management, enhancing data accessibility and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that provided real-time data for project management applications, improving responsiveness and strategic insights for users.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mobile applications that offered stakeholders updated information on project statuses through dynamic data feeds.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systems by triple-checking the efficiency of code and resolving any performance bottlenecks that affected operational functionality and user experience.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clients with data analytics and interpretation of trends through the use of business intelligence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Tableau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 BI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decision-making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user manuals and system documentation that were instrumental in facilitating user training sessions for new software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Agile methodologies, participating in sprints to iteratively deliver software solutions and ensure project alignment with customer expectations.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