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data engineer with over 11 years of experience in software development, specializing in healthcare data platforms. Proficient in key technologies such as Python, SQL, and Apache Spark. Passionate about implementing robust data pipelines, ensuring data quality, and maintaining system compliance with regulations, aiming to enhance data-driven decision 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Scala, R,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PySpark, Apache Kafka, DBT, Databricks, Snowflake, Amazon Redshift,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ETL, ELT, Data Warehousing, Data Lakes, OLAP, OLTP, Medallion Architecture, Data Virtualization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Governance &amp; Compliance:</w:t>
      </w:r>
      <w:r w:rsidRPr="003813CA">
        <w:rPr>
          <w:rFonts w:ascii="Arial" w:eastAsia="Century Gothic" w:hAnsi="Arial" w:cs="Arial"/>
          <w:sz w:val="22"/>
          <w:szCs w:val="22"/>
        </w:rPr>
        <w:t xml:space="preserve"> HIPAA Compliance, SOC2 Standards, HITRUST, Data Governance, Data Security, Role-Based Access Control, Tokenization, PHI/PII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Apache Airflow, dbt, Jupyter Notebooks, Tableau, Power BI, Git,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data pipelines for integrating healthcare datasets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across operational processes while adhering to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business stakeholders to gather requirements and translate them into effective data solutions, enhancing healthcare analytics with actionable insights derived from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policies and procedures focused on improving data quality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significantly reducing the risks associated with sensitive patient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ETL processes by identifying and addressing performance bottlenecks, resulting in approximate enhancements in data processing times and overall pipeline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data quality assessments,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warehouse technologies to monitor data integrity, leading to more reliable analytics for decision-making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a new data platform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multiple sources and ensuring compliance with healthcare interoperability standards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integration of new tools and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machine learning workflows to support future GenAI applications within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models and processes to ensure maintainability and knowledge sharing among engineering teams and stakeholders, fostering a cohesive working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identify new challenges and opportunities in healthcare analytics, adapting to change rapidly and effectively to maintain competitive advantage.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data governance and compliance topics, contributing to a culture of security awareness and responsibility among team members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best practice adherence for data engineering projects, enhancing collaboration among peers and elevating overall team performance through shared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monitoring solutions for data workflows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alerts on potential issues and performance degradations across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smoother development process and fostering collaboration within the engineering teams, aligning with agile methodologies within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analytical models into data pipelines to streamline predictions and insights,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techniques to deliver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remote-first culture in data engineering projects, promoting flexibility and productivity through communication tools and collaborative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civil IT projects, ensuring the seamless transformation of data for planning and construction management applications, increasing project efficiency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understand data requirements and integrated backend solutions tailored to improve bidding processes and construction management practices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storage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project-related data that adheres to strict compliance requirements in the civil industry, boosting accessibility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data platforms, employing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data flow and operational efficiency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query performance in existing databases through refactoring and indexing strategies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speed and accuracy of reports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gathering to deployment for civil IT applications, demonstrating adaptability and a customer-centered approach for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field staff to establish a paperless contracting system, utilizing data management tools that improved document tracking and approval processes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cross-disciplinary teams to ensure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 civil engineering applications, aligning all processes with industry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project metrics, improving stakeholder engagement and decision-making efficiency through clear and actionable insights drawn from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and overseeing comprehensive training programs on new technologies and compliance regulations within the organization, enhancing team capabilities and industry knowledge.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agile methodologies within project teams in civil IT, fostering collaboration and continuous improvement across all phases of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forums and industry talks to stay updated on trends and technologies in civil IT, ensuring the solutions provided are innovative and valuable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