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Data Engineer with over 11 years in software development, focusing on web and mobile applications in the education sector. Proficient in building data pipelines, ETL processes, and integrating complex educational data systems while ensuring data quality and accuracy.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Java,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ETL, ELT, Data Warehousing, Data Modeling, Data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Data Exchange:</w:t>
      </w:r>
      <w:r w:rsidRPr="003813CA">
        <w:rPr>
          <w:rFonts w:ascii="Arial" w:eastAsia="Century Gothic" w:hAnsi="Arial" w:cs="Arial"/>
          <w:sz w:val="22"/>
          <w:szCs w:val="22"/>
        </w:rPr>
        <w:t xml:space="preserve"> RESTful APIs, SFTP, GraphQL, Webhooks, SOAP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Quality &amp; Processing:</w:t>
      </w:r>
      <w:r w:rsidRPr="003813CA">
        <w:rPr>
          <w:rFonts w:ascii="Arial" w:eastAsia="Century Gothic" w:hAnsi="Arial" w:cs="Arial"/>
          <w:sz w:val="22"/>
          <w:szCs w:val="22"/>
        </w:rPr>
        <w:t xml:space="preserve"> Data Validation, Data Reconciliation, Data Cleansing, Data Governance, Quality Assurance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Technologies &amp; Frameworks:</w:t>
      </w:r>
      <w:r w:rsidRPr="003813CA">
        <w:rPr>
          <w:rFonts w:ascii="Arial" w:eastAsia="Century Gothic" w:hAnsi="Arial" w:cs="Arial"/>
          <w:sz w:val="22"/>
          <w:szCs w:val="22"/>
        </w:rPr>
        <w:t xml:space="preserve"> Apache Kafka, Airflow, Pandas, NumPy, Spark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custom integrations between K-12 data platforms and internal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SFTP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and reliable data transfers across educational institutions.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automate data workflows from various educational sources while maintaining high standards of data quality and integrity in the entire pipeline.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management and data analysis to gather and refine data requirements, translating them into actionable technical specifications for implementation.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technical documentation for all systems and data models developed, which aided in onboarding new engineers and served as a reference for future project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data flows and proactively troubleshooted issues related to data availability and accuracy, implementing immediate fixes or enhancements based on data flow diagnostics and sponsor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QA initiatives for downstream data, ensuring validation and reconciliation of datasets aligned with established customer requirements that enhance the educational resources offered.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 pipelines, leading to increased efficiency and reduced data latency by implementing advanced processing strategies and incorporating new technologies into the existing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in professional development opportunities and aligned team efforts with current educational trends, ensuring that data solutions remained relevant and effective for school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quality assurance practices, ensuring all datasets met the criteria for accuracy, completeness, and consistency before transitioning to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NumPy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analysis tasks, streamlining data manipulation processes which directly contributed to improved reporting capabilities within educational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streaming and processing, enhancing the capacity to handle large volumes of educational data efficiently and increasing responsiveness to user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integrating machine learning models into data workflows, advocating for data-driven decision-making and enhanced educational outcomes for schools and students.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best practices for data architecture, including designing robust data models that were future-proof and highly maintainable, ultimately increasing the scalability of the data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for stakeholders on the importance of data literacy and effective utilization of available educational data, fostering a culture of data-informed decision 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vendors and third-party service providers, ensuring seamless integration of their solutions into our data ecosystem, with a focus on improving functionality and user experience.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comprehensive digital solutions for planning, bidding, and construction management in the Civil IT domain, resulting in improved operational efficiency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contributing to both backend and frontend development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applications for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for database management, ensuring optimal performance of query execution, data retrieval, and reporting processes required for project planning and progress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and quality assurance strategies within project pipelines, enhancing software reliability and reducing debugging efforts during deployment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specific needs and challenges in construction management, translating these insights into functional software requirements and features to address those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collaborative project discussions with stakeholders, including project managers, engineers, and clients, to ensure alignment on project goals and resolve ambiguities in system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incorporating user feedback and analytics, integrating features that improved usability and facilitated better project workflows in the civil management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existing applications, troubleshooting issues related to system performance, data integrity, and user access controls related to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reports and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business intelligence tools to provide stakeholders with insights into project metrics and timelines, improving overall project visibility.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gather detailed requirements and translate them into technical specifications, aiding in the development of software that meets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web development frameworks alongside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and user-friendly interfaces for managing construction projects, increasing user engagement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innovative tools and methodologies within team projects, promoting continuous improvement and integration of the latest technologies to enhance project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