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over 11 years of experience in software development, focusing on web and mobile applications. Proven expertise in building secure data pipelines and maintaining healthcare data compliance, utilizing tools such as SQL, Snowflake, and Python. Strong capability in transforming complex data into actionable insights, collaborating with cross-functional teams to deliver innovative healthcare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Query Languages:</w:t>
      </w:r>
      <w:r w:rsidRPr="003813CA">
        <w:rPr>
          <w:rFonts w:ascii="Arial" w:eastAsia="Century Gothic" w:hAnsi="Arial" w:cs="Arial"/>
          <w:sz w:val="22"/>
          <w:szCs w:val="22"/>
        </w:rPr>
        <w:t xml:space="preserve"> SQL, Snowflake, dbt, Oracle,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Airflow, Kafka, Spark, ETL, ELT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R,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Modeling &amp; Warehousing:</w:t>
      </w:r>
      <w:r w:rsidRPr="003813CA">
        <w:rPr>
          <w:rFonts w:ascii="Arial" w:eastAsia="Century Gothic" w:hAnsi="Arial" w:cs="Arial"/>
          <w:sz w:val="22"/>
          <w:szCs w:val="22"/>
        </w:rPr>
        <w:t xml:space="preserve"> Data Lakes, Data Warehouses, Star Schema, Snowflake Schema, Data Governance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Compliance &amp; Standards:</w:t>
      </w:r>
      <w:r w:rsidRPr="003813CA">
        <w:rPr>
          <w:rFonts w:ascii="Arial" w:eastAsia="Century Gothic" w:hAnsi="Arial" w:cs="Arial"/>
          <w:sz w:val="22"/>
          <w:szCs w:val="22"/>
        </w:rPr>
        <w:t xml:space="preserve"> HIPAA, HITECH, FISMA, ISO/IEC, GDPR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pipelines for ingesting and transforming complex healthcare data from various EHRs, ensuring smooth integration with analytical systems and facilitating data-driven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data models and warehouses tailored to support advanced analytics, reporting, and real-world evidence generation in alignment with healthcare regulatory requirements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strict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implementing robust data security measures and conducting ongoing risk assessments, significantly reducing potential vulnerabilities in healthcare data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architects, and data scientists to translate comprehensive clinical and business requirements into technical specifications that enhance the overall data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data quality, lineage, and governance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tools, improving data reliability and accessibility for stakeholders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ETL/ELT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processing and analytics, leading to improved operational efficiency and insights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rigorous peer code and design reviews, demonstrating commitment to high-quality software engineering principles and fostering a culture of collaboration and continuous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intricate data issues and conducted thorough root cause analyses enabling the implementation of long-term solutions, thereby enhancing the integrity of the data engineering processes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subject matter expert on healthcare data engineering, providing guidance and support to teams on best practices and technology adoption for effective data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internal teams and external stakeholders by addressing complex data-related inquiries and resolving production issues, significantly enhancing customer satisfaction and stakeholder engagement in the data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data visualization techniques to present complex data findings to non-technical audiences, bridging the communication gap and driving data-based strategies effectively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stakeholders aimed at enhancing their data literacy, empowering them to leverage data insights in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data workflows and compliance protocols, ensuring transparency and adherence to industry standards, which has been crucial in audits and assessments.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for development projects, fostering a responsive and adaptive approach to data engineering tasks, ultimately improving project outcomes and team dynamics.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organizational data strategies through active participation in strategic planning sessions and offering insights based on industry trends.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mission-critical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streamline data integration for civil IT applications, focusing on efficient data management and enhancing overall project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and translate user requirements into scalable software solutions aimed at improving the planning, bidding, and contracting processes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web technologies in backend applications, improving data processing times and integration reliability for civil IT systems utilized in construction management and inspection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scalable data workflows, enhancing the application’s capability to handle large datasets effectively while ensuring compliance with industry standards and data management protocols.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third-party applications to facilitate seamless information sharing between diverse tools used in civil IT, boosting collaboration across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databases for civil IT tools, focusing on optimizing data storage and retrieval processes, thereby improving access to crucial project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demonstrate software functionalities, gather feedback, and implement iterative improvements based on direct user input for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quality improvement initiatives that fostered the adoption of best coding practices, which helped maintain high standards for software deployment in various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troubleshooting for data management systems, identifying and resolving issues that enhanced system performance during critical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consistent and reliable software deployments, and reducing manual testing errors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data integrity and security compliance across projects involving sensitive information through continuous monitoring and data governance practices, vital within civil application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define deliverables and timelines, ensuring that software solutions aligned with both client expectations and regulatory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