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Skilled Data Engineer with over 11 years of experience in software development, focusing on data modeling, ETL/ELT processes, and cloud-based data services. Proven abilities in designing efficient data pipelines and collaborating with stakeholders to deliver impactful data solutions that fuel business intelligence initiatives.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MySQL, SQL Server, Oracle, BigQuery, Snowflake, Dataform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Amazon Redshift, Cloud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ELT, Data Warehousing, Data Modeling, Data Pipeline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Scala, R,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Git, Docker, Kubernetes,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Apache Kafka, Apache Spark, Flask, Pandas, NumPy, Tableau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data models and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data-driven decision-making for analytics and business intelligence across multiple brands.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stakeholders to gather requirements and deliver optimized data products, ensuring alignment with business needs by employing effective communication and project management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data dictionaries, metadata documentation, and data lineage to enhance data governance and facilitate data discoveries for business users and analysts.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data models for performance, scalability, and cost efficiency, driving significant improvements in data retrieval times and resource utilization across cloud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ETL/ELT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extract, transform, and load data into relational databases, ensuring data integrity and security throughout the architecture and data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practices to manage deployment pipelines for data solutions,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code integration and deployment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quality assurance on data assets and ensured compliance with data governance policies, promoting data quality, accuracy, and security as foundational principles in all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industry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warehousing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architectures to design scalable solutions for data storage and analysis, leading to improved business insights and operations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development of new technologies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data services, and engineering methodologies to maintain a competitive edge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data profiling and analysis to identify anomalies and enhance data quality through remediation practices and automated cleansing processes for vital datasets.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data-driven insights and reports to stakeholders, translating complex technical information into actionable recommendations that inform business strategies and drive adoption.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data visualization and reporting, leveraging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insightful dashboards that facilitate data-driven decision-making for management and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expertise in managing relationships with external vendors and partners for data services and cloud solutions, ensuring successful collaboration that meets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projects focused on enhancing data accessibility and reliability, employing user-friendly data solutions that empower teams across the organization with self-service analytics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cultural change towards data-centric approaches in decision-making processes across departments, positioning the data engineering team as a strategic partner in business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solutions to improve data accuracy and accessibility for civil IT projects related to planning and construction management, addressing unique client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integrate digital solutions into existing workflows, enhancing the efficiency of bidding and inspection processes using customized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and features that streamlined paperless contracting, significantly enhancing operational efficiency across project management and civil engineering workflows without sacrificing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maintained comprehensive documentation for data models and software tools, ensuring clarity and understanding across engineering teams and facilitating smoother onboarding processes for new hires.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variety of programming languages, namely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develop backend solutions that supported complex data processing tasks and improved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to extract insights and perform analytics across various databases, enabling informed decision-making for multiple stakeholders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maintained best practices to ensure quality and sustainability of software solutions, fostering a culture of continuous improvement and collaborative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managing data inputs and outputs for large-scale construction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streaming and improving the responsiveness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transforming client requirements into effective technical specifications and project milestones, maintaining accountability for deliverables and driving projects toward successful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protection measures and compliance checks, ensuring adherence to industry standards and regulations in all software development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new technologies and tools, contributing to overall team skill development and the establishment of knowledge-sharing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active relationships with stakeholders, ensuring that software solutions met project objectives and delivered expected business value through adaptive problem-solving and effective engagement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