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software development, specializing in data products, ETL processes, and data warehousing solutions. Proficient in designing analytics solutions leveraging advanced technologies such as SQL, Python, and Spark within AWS environments. Proven ability to collaborate effectively with cross-functional teams to deliver innovative data-driven insights, optimize data workflows, and foster business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Scala, Pandas,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AWS EMR, Snowflake, Redshift, MySQL, Athena, MSSQL,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Spark, Django, Flask, Node.js, MicroStrategy,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Linux, Git, Docker, JIRA,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Practices:</w:t>
      </w:r>
      <w:r w:rsidRPr="003813CA">
        <w:rPr>
          <w:rFonts w:ascii="Arial" w:eastAsia="Century Gothic" w:hAnsi="Arial" w:cs="Arial"/>
          <w:sz w:val="22"/>
          <w:szCs w:val="22"/>
        </w:rPr>
        <w:t xml:space="preserve"> ETL, Data Modeling, Data Warehousing, Data Quality,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prototyped data products to consolidate multiple data sets,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EMR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efficiently process and analyze large-scale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partners to understand analytical needs, translating requirements into technical specifications for robust data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MicroStrategy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reporting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high data quality and integrity across various systems, enhancing insights and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data architecture best practices and development methodologies, leading cross-functional workshops that promoted understanding of analytics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MicroStrategy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transformations, architectures, and workflows, ensuring accessibility for team members and stakeholders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ETL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data from various sources while ensuring data accuracy and compliance with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data workflows leveraging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analytical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 self-service analytics platform that empowered users to derive insights independently, greatly improving operational efficiency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close connections with cross-functional teams to identify bottlenecks and propose solutions, resulting in streamlined processes and enhanced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data governance policies and established best practices across data handling processes to avoid risks associated with sensitive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analytical techniques including machine learning algorithms to predict trends from historical data, supporting strategic business direction and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methodologies, contributing to sprint planning, retrospectives, and daily stand-ups to enhance team collaboration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emerging technologies and industry trends to recommend new solutions that would enhance data capabilities and support long-term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centering on specific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collaborative learning environment that fostered innovation and skill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an in-house data processing application that significantly reduced time spent on data entry and validation, allowing for quicker access to actionable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ETL frameworks for civil engineering applications, enabling seamless processing of large-scale project data while ensuring data integrity and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developers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functional web interfaces for data visualization, enhancing the user experience for the construction management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tests to validate data extraction and transformation processes, reducing errors and improving overall project delivery timelines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collection from external sources, creating sophisticated solutions that increased efficiency and reduced manual entry processes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datasets related to construction planning and management, developing insights that led to improved bidding strategies and execution plans for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analytical findings in a visually compelling format, driving informed decision-making among stakeholders in the planning and execution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meetings with project managers and civil engineers to understand and translate technical requirements into functional software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Dove deep into data architecture principles to design effective solutions tailored towards civil engineering projects, ensuring robust support for data-driven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reviews and planning sessions, collaborating closely with team members to ensure alignment with project goals and timely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data workflows and transformed architecture drawings providing clarity and direction for future development efforts while maintaining construction management project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in data management and application development, enhancing team capabilities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tasks to ensure seamless transitions from legacy systems to modern platforms, achieving enhanced performance and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