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Data Engineer with over 11 years of experience in software development, specializing in cloud data solutions, AI/ML systems, and robust data pipeline design. Proven expertise in building scalable, efficient data architectures to support analytics and AI workloads. Committed to collaborating with cross-functional teams and delivering high-quality technical deliverables to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JavaScript, C#, R,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Azure Data Factory, AWS Lambda, AWS Glue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Apache Airflow, dbt, Talend,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Natural Language Processing (NLP), Large Language Models (LLM)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RAG, Data Cataloging, Data Governance, Schema Design, Vector Databases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scalable data pipelines for both structured and unstructured data ingestion and processing, ensuring high data quality and integrity in alignment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 on cloud platforms, including building prompt pipelines, orchestration layers, and evaluation workflows to enhance AI capabilities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end-to-end by orchestrating document ingestion, chunking, embedding strategies, and indexing for efficient retrieval and grounding, meeting specific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data governance practices and enforced data models to support analytics workloads, enhancing data compliance and accessibility across various high-stakes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cloud-native data architectures for performance and cost, focusing on efficient compute, storage, and orchestration capabilities to facilitate high-throughput production-grade AI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high-quality, maintainable code to ensure robustness and scalability of data applications, employing best practices in version control and continuous integration/continuous deployment (CI/CD).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observability and monitoring solutions for data pipelines, providing detailed insights into latency, error rates, and schema drift, enabling proactive resolution of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playing an active role in sprint planning, backlog refinement, and continuous improvement cycles to enhance team efficiency and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define technical specifications, providing insights and recommendations for optimal solution implementation based on their unique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complex technical information into actionable implementation plans, facilitating communication between technical and non-technical stakeholders to ensure project alignment and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emerging technologies and frameworks, routinely recommending improvements to engineering practices and overall architecture patterns to keep pace with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and workshops to share knowledge on AI and data engineering practices within the team, fostering a culture of continuous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disaster recovery plans to ensure data integrity and business continuity, proactively mitigating risks associated with data loss or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contributed to team codebase through peer programming sessions and code reviews, ensuring adherence to best practices and maintaining high coding standards for all team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aimed at improving planning, bidding, and construction management processes, focusing on creating seamless user experiences for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data-driven applications that enhanced inspection and paperless contracting capabilities, ensuring project accuracy and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provide comprehensive analytics solutions, streamlining data access for clients in the construction and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define project scope and objectives, contributing technical expertise to ensure successful delivery of client-focused solutions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models that supported effective analysis of project workflows, contributing to improved decision-making and resource allocation for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dashboards and reporting tools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present complex data in an accessible manner, facilitating better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rapid prototypes of data solutions, conducting testing phases to gather feedback from clients and iteratively improve on functionalities prior to full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smooth implementations of new systems by conducting thorough testing, validating performance against requirements, and providing ongoing support to clients throughout the transition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documentation for all development processes and applications to ensure knowledge transfer and ease of understanding for future maintenance or upgrades by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cross-functional environment with project managers and UX designers, ensuring the alignment of technical specifications with user experience goals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