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comprehensive experience in software development, specializing in web and mobile applications. Proficient in backend and frontend technologies with a strong focus on building scalable software solutions. Adept at collaborating with cross-functional teams to deliver high-quality software that meets stringent defense and civilian IT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Microservices, gRPC, WebSocket,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GitLab CI/CD,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Version Control, TDD, Bash Scripting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and scalable backend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communication between various components while maintaining high performance and reliability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frontend technologies and enabling effective communication with drone hardware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frontend interfaces using modern web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accessibility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build, test, and deployment processes to increase development speed and minimize manual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consistency and scalability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team collaborations, gathering requirements and ensuring high-quality delivery aligned with project timelines and military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mentoring junior developers, and providing actionable feedback to foster a culture of code quality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with the latest industry trends and technologies, integrating best practices into development processes and encouraging innovation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discussions, focusing on microservices architecture and cloud-native applications to enhance system resiliency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standards and best practices in defense technology, safeguarding sensitive information and maintaining operational integrity during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workflows effectively, accommodating changes while guaranteeing delivery of high-quality software solutions on time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DevSecOps teams to incorporate security measures into the software development lifecycle, identifying potential vulnerabilities early in the process and addressing them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sessions, promoting the adoption of new tools, libraries, and frameworks, ensuring the team remained competitive and efficient in delivering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participation in strategic planning meetings to define project goals and align development efforts with organizational objectives and the mission of defense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software architecture, design decisions, and user manuals to ensure knowledge transfer and maintainability of software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features for civil IT applications focusing on planning, bidding, and construction management, enhancing workflow efficiency and improving user satisfaction across all stages of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for software tools, ensuring that the solutions aligned with civil engineering needs and compliance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modules within civil IT applications, facilitating data sharing and integration with third-party services to streamline operations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 to create reliable backend solutions, ensuring seamless user experiences while maintaining adaptability to changing project requirements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frontend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usability, making applications more intuitive for end-users while supporting diverse government and civil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conducting regular sprint meetings and reviews, permitting rapid adaptation to project changes while ensuring team productivity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quality and ensure that releases were stable and bug-free, minimizing system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in data retrieval and storage operations critical for operational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cross-training sessions within the team to ensure knowledge sharing of best practices in application development and deployment, promoting a collaborative culture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architectures, learning and implementing technologies for AWS services to enhance application scalability and reliability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maintaining project documentation, ensuring that architectural designs, user stories, and deployment instructions were thorough and readily available for other developers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interactions to gather user feedback on software performance, translating insights into actionable tasks for iterative improvement of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