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frontend development for web and mobile applications. Proven expertise in modern frameworks like React and Vue, coupled with strong performance optimization skills and a robust understanding of UI architecture. Committed to building scalable applications that enhance user experience and deliver measurable results.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Vue.js, Angular, Bootstrap, Tailwind CSS,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Vite, NPM, Yarn, Docker,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Design:</w:t>
      </w:r>
      <w:r w:rsidRPr="003813CA">
        <w:rPr>
          <w:rFonts w:ascii="Arial" w:eastAsia="Century Gothic" w:hAnsi="Arial" w:cs="Arial"/>
          <w:sz w:val="22"/>
          <w:szCs w:val="22"/>
        </w:rPr>
        <w:t xml:space="preserve"> Figma, Adobe XD, Sketch, User-Centered Design, Responsive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Databases:</w:t>
      </w:r>
      <w:r w:rsidRPr="003813CA">
        <w:rPr>
          <w:rFonts w:ascii="Arial" w:eastAsia="Century Gothic" w:hAnsi="Arial" w:cs="Arial"/>
          <w:sz w:val="22"/>
          <w:szCs w:val="22"/>
        </w:rPr>
        <w:t xml:space="preserve"> REST, GraphQL, Firebase,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Cypress, Selenium, CircleCI, Github Actions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efficient, modular, and reusable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clean and maintainable codebases that support scalability for customer-facing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and product teams to define customer requirements and build elegant, user-focused interfaces that enhance overall user engagement and satisfaction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Twig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server-rendered templates to deliver server-side rendering capabilities, improving page load times and enhancing user accessibility for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AI-assisted coding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process, increasing productivity by automating repetitive coding tasks and ensuring high code standards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optimizations using techniques that improved accessibility scores, responsiveness, and Google Core Web Vitals metrics, resulting in enhanced user interactions and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developers through code reviews, sharing best practices in coding standards, tooling integration, and performance optimization techniques to strengthen team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fostering collaboration among cross-functional teams to align on product goals and ensure timely delivery of high-quality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deployment procedures, ensuring seamless integration and continuous delivery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frontend applications to provide dynamic data-fetching strategies that enhance application performance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production-level issues through on-call support, ensuring system reliability and performance while keeping short turnaround times on problem-solving.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a shared component library, promoting UI consistency and reusability across various teams and projects as a part of design system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assessment of several emerging technologies to improve current processes and performance, identifying tools with potential visibility and adoption for future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end-to-end lifecycle of features, from ideation through production support, ensuring alignment with business strategies and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frontend systems with cloud 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performance and scalability, employing best practices around cloud architecture and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training sessions for team members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as well as effective use of related tools and frameworks.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scalable web applications for civil IT projects focusing on planning, bidding, and contract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user interfaces that drive business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define clear application specifications linked to civil engineering projects while implementing systems that optimize project workflows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for seamless communication between frontend systems and backend services, ensuring that data integrity and application uptime met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tools and APIs into existing applications, enhancing functionality and providing users with comprehensive solutions that improve overall user experiences and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user experience by performing comprehensive usability and accessibility testing, ensuring that applications meet WCAG and other standards for broad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mix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lightweight frameworks to create visually appealing, fast-loading web pages that supported effective information delivery and user interaction.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application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ensuring quick iterations and rollout of features while optimizing performance and resources across the development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detailed system diagnostics to troubleshoot and resolve application issues in high-traffic environments,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performance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 consistency, helping junior developers understand responsive design principles and component-based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documentation for software architecture and development processes, ensuring knowledge transfer and consistent onboarding practices for new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architecture and design discussions, contributing a frontend engineering perspective to solutions that support seamless project execution and long-term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unit and integration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secure code quality, ensuring all releases adhered to organizational performance and testing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