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over 11 years in software development, focusing on web and mobile applications. Proven skills in Angular, PrimeFaces, SonarQube, and CheckMarx with a strong adherence to security compliance and collaboration with cross-functional teams.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 &amp;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JavaScript, Angular, Typescript, HTML, CSS, PrimeNG, Spring Boot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Security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SonarQube, CheckMarx, IAVM, STIGs, POAM, Jira, Cyber Security Scanning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Maven, Gradle, Docker, Kubernetes, Eclipse, Visual Studio Code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Deployment: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Heroku, Google Cloud Platform, Continuous Integration, Continuous Deployment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Lean, Cross-functional Collaboration, User-Centered Design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high-quality, secure web applications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combined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backend services while ensuring compliance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STIGs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IAVM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industry best practices around software security.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peers and stakeholders to improve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user experience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by integrating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UI/UX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design while participating in sprint reviews and retrospectives to refine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implementation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SonarQube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CheckMarx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the code review phase, evaluating vulnerabilities and ensuring all releases met strict security standards before deployment to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teams to analyze the results from static analysis tools, prioritizing findings to develop action plans for mitigating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risks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addressing potential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security vulnerabilities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efficiently.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managed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tickets related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IAVM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STIG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other security compliance issues, ensuring thorough documentation and communication across the development team for transparency.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knowledge-sharing sessions to boost team capability in adhering to security guidelines, leveraging experience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for continuous improvement.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timely reporting and resolution of critical security vulnerabilities by maintaining a proactive communication strategy with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PMO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ISSM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align security protocols with developmental activities.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collaboration tools and conducted frequent team meetings to effectively coordinate tasks and aligned on project objectives in a remote work environment that fostered adaptability and resilience.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development through integrating latest tech stacks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PrimeNG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Material Design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performance and security in line with user feedback and testing results.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research on emerging security threats and industry trends to keep the development team updated and aligned with the evolving cyber threat landscape, advocating for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comprehensive testing of all applications prior to release, ensuring robust functionality in diverse environments while adhering strictly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practices to enhance delivery speed.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efforts with external security partners to conduct regular audits and assessments, validating compliance and fostering trust with stakeholders through transparent reporting and efficient risk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the development of technical documentation, training materials, and user guides to facilitate knowledge transfer and usability among team members and end-users alike.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security best practices and coding standards, enabling knowledge growth and fostering an environment of collective expertise and professional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Continuously improved the application by incorporating user feedback loops and usability testing results, enhancing overall quality and satisfaction with delivered software products.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comprehensive software solutions for civil IT projects, focusing on enhancing processes in planning, bidding, and construction management through innovative software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create scalable, secure web applications tailored specifically for the construction industry, adhering to best practices in software development and security.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across multiple teams, ensuring seamless collaboration among developers while maintaining a strong focus on adherence to coding standards and project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user-friendly interfaces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JavaScript, focusing on responsive designs that enhance usability and align with customer expectations for civil engineering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orchestrating Agile ceremonies such as daily stand-ups, sprint planning, and retrospectives to foster team collaboration and improve the software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technical documentation for processes related to applications in civil IT, facilitating easy onboarding and clearer understanding of project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discuss project requirements and gather feedback on existing applications, ensuring the development team remains aligned with evolving client needs and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software testing and quality assurance for civil engineering applications, ensuring that all output met industry standards and provided reliable results for planning and management tasks.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containerization methods to streamline deployment processes, enhancing the consistency of application performance across various development and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cross-functionally with project managers and designers to deliver solutions that met civil planning project specifications and enhanced productivity for users across the board.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innovative solutions for paperless contracting practices, utilizing cutting-edge technologies to streamline processes and eliminate inefficiencies in documentation.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system architecture discussions, contributing insights on the impact of proposed technologies on project outcomes and ensuring alignment with organizational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