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building high-quality web applications and internal tools. Proven expertise in developing user-friendly interfaces and optimizing data processes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C#, Java, Ruby,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Flask, Django, Express.js, Vue.js, Angular,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SQLite, Redis, Cassandra, Microsoft SQL Server,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Vercel,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and 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GIS, Tableau, D3.js, Power BI, Leaflet.js, Mapbox, ArcGIS, Chart.js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internal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machine learning workflows and enhancing operational efficiency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to visualize critical model metrics, improving the team's ability to monitor machine learning performance effectively and make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 in-house annotation tracking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dataset versioning and collaboration between ML engineers and data annotation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rendering, optimizing the performance of internal applications and ensuring a responsive user experience across different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transforming ambiguous needs into well-defined technical specifications and delivering polished applications that met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effective indexing, schema design, and secure access patterns, resulting in reduced latency and improved data management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validation mechanisms in applications to effectively handle customer-uploaded datasets, ensuring accuracy and reliability of data processed by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the development of software that aided in debugging machine learning models, enhancing the debug capabilities of the ML research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annotation teams to create intuitive data visualization tools, helping the ML team track important metrics and effectively compare various models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enrich internal applications with additional functionality, enabling improved user experiences and allowing seamless communication between tools and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sessions, emphasizing knowledge sharing and promoting best practices in software development methodologies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changing priorities within projects, demonstrating flexibility and problem-solving skills in delivering high-impact internal tools that drive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and workshops, fostering collaboration with engineers and researchers to continuously improve tools and processes that support the data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for developed systems, ensuring contributions and enhancements provided value to the team and future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tool improvements, presenting innovative solutions that align with the organizational goals while advancing internal software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various applications in the civil IT domain, focusing on solutions for planning, bidding, construction management, and inspection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enterprise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database-oriented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processes, improving efficiency in contracts and procurement workflows across multiple business units.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which facilitated electronic submissions and approvals, enhancing productivity and reducing processing times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product requirements and technical specifications, ensuring alignment with business objectives and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software development, including Agile methodologies, to foster collaboration and deliver incremental improvements across a range of internal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dynamic web interface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navigate and interact with information seamlessly while integrating various backend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data validation and quality assurance tools in collaboration with civil engineers, ensuring data integrity for inspection phases and digitizing traditional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by troubleshooting issues and implementing updates based on user feedback, ensuring continuous improvement of engineering and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tests and continuous integration pipelines to ensure robust performance and reliability of civil IT applications throughout their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architecture to modern development practices, enhancing system performance and integration capabilities with existing digital solutions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software patterns and frameworks that align with the current and future needs of engineering projects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new team members on system architecture, internal processes, and software-specific guidelines, fostering a collaborative development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