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Cloud Computing Specialist with over 11 years of software development expertise focused on web and mobile applications. Proven ability in AWS solutions, API development, and agile methodologies.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TypeScript, Ruby,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 Lambda, AWS API Gateway, AWS S3, AWS DynamoDB, AWS RDS, AWS Cognito, AWS Fargate, AWS SageMaker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Django, React, Angular, Node.js, Express.js,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 CodePipeline, GitHub, Docker, Kubernetes, Terraform,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Documentation &amp; Processes: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SDLC, Agile, User Story Mapping, API Documentation, Test Case Management, Change Control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cloud-based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fostering performance and reducing operational costs through optimized resource management and seamless integration of microservices within an agile team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user stories in collaboration with product owners to ensure a clear understanding of user needs, resulting in effective backlog prioritization and enhanced delivery of cloud-native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Ingested and visualized complex datasets from diverse sources, improving data accessibility for stakeholders and supporting faster decision-making through the development of intuitive user interfaces and backend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user acceptance testing by organizing sessions with stakeholders to validate software functionality and performance, reinforcing the commitment of the team to delivering high-quality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Gateway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implementing serverless architectures, achieving significant reductions in latency and overall development time while enhancing scalability of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define requirements and strategize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designed solutions adhered to industry best practices and client specifications.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SDLC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artifacts such as requirements specifications, process flows, and data flow diagrams, facilitating clear communication and alignment among project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as Code (IaC)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automated provisioning and management of infrastructure, thus streamlining deployment processes and reducing errors.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SageMaker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machine learning model deployment, enabling real-time analytics and predictive modeling capabilities for client applications, increasing competitive edge in the market.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continuous improvement efforts by analyzing feedback and conducting retrospectives, integrating learnings into new sprints to enhance team productivity and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communication between frontend applications and backend services, which significantly improved user experience across the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Cultivated a collaborative environment by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project transparency and team cohesiveness while managing sprints effectively to meet delivery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Transformed legacy applications into modern cloud-native solutions,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containerization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 and cloud resources to improve reliability and reduce system downtime.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interactive web applications with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 frameworks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them for performance and enhancing user engagement through superior interface designs and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insights from agile ceremonies to adapt project workflows, ensuring that the team's focus remained on delivering value-added features aligned with stakeholders' evolving requirements.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digital solutions for civil IT projects,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integration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operational efficiencies and provide real-time insights to stakeholders 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define technical specifications, ensuring alignment with project goals and stakeholder expectations, which ultimately accelerated the project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 frameworks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emphasizing responsive design and usability in complex environments for effective project execution and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detailed documentation of project workflows, process diagrams, and user manuals that improved onboarding and training processes for new staff and clients, ensuring operational consistency.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code quality through rigorous testing and code review practices,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tracking progress and ensuring optimal collaboration among team members in a fast-paced development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to optimize team productivity and delivered value through efficient sprint planning tailored to meet project objectives and stakeholder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application deployments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which enhanced continuous integration and delivery pipelines, streamlining the deployment processes while reducing the likelihood of errors.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training sessions aimed at familiarizing end-users with newly developed digital solutions, which increased user adoption and maximized tool effectiveness in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quality assurance testing and debugging of applications developed under tight deadlines, ensuring the highest standards of functionality, performance, and user experience were met.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web analytics tools to monitor application performance and user engagement, continuously iterating on user feedback to improve functionality and design based on real-world usage.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client-server architecture designs that improved system reliability and performance, directly contributing to increased client confidence and project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efforts to innovate existing workflows and processes through the introduction of automation tools and practices, which resulted in significant time savings and resource allocation.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