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leader with over 11 years of experience specializing in web and mobile applications. Proven expertise in Agile methodologies, DevOps, and delivering maintainable production-quality code. Demonstrated ability to mentor teams and drive innovation through technology adaptation, fostering collaborative and efficient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Spring Boot, Node.js,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DevOps/CI/CD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Travis CI,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Jest, Mocha, Postman, Cypress, xUnit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Deployment, Version Control,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software development initiatives, fostering team collaboration and driving adherence to coding standards, ultimately enhancing operational efficiency while ensuring high-quality code delivery and seamless integration with stakeholder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coding, documentation, and security standards, which significantly improved project transparency and helped in effectively managing deployment cycles across multiple platforms, adhering to both technical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development workflow and ensured consistent testing and release processes for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team members in adopting modern programming languages and automation tools, contributing to a culture of continuous learning and overall improvement in code quality and developer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scientific and architectural teams to transform complex requirements into robust, scalable software solutions,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effective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process improvements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led to enhanced project delivery timelines and increased stakeholder satisfaction through iterative feedback and fine-tuned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quality assurance practices, including regression and cross-platform testing, ensuring that all releases met established quality benchmarks and complied with both internal standards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open-source software practices, fostering community engagement within project developments and aligning efforts with federal scientific software guidelines to enhance research capabilities and resource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automation testing frameworks and continuous integration, reducing the time to market for new features while maintaining a high quality of deliverables across varying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reinforcing the management of cloud resources and supporting the seamless transition from development through production environments while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translate end-user feedback into actionable software improvements, leading to innovative solutions that directly addressed user needs while enhancing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frameworks into the existing tech stack, resulting in increased operational efficiency and effectiveness of overall project delivery and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problem-solving sessions that empowered team members to propose and implement effective solutions, limiting project risks while fostering an environment of collaborative innovation and collective team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project documentation and user manuals, ensuring that technical processes and enhancements were clearly communicated and accessible to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the state of agile practices within the team and identified areas for improvement, proactively addressing challenges to cultivate continuous development and skill enhancement among the engineering staff.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civil IT projects with an emphasis on digital solutions, enhancing planning, bidding, construction management, and inspection processes through innovative software features that addressed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align software capabilities with civil construction workflows, utilizing project management tools to ensure timely delivery of digital products and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firm’s digital offerings, applying robust coding practices that ensured clear communication and high performance in interface designs for web applications targeted at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browser-based applications designed for ease of use by civil engineers, incorporating user feedback to enhance usability and adapt to the evolving industry standards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systematic software upgrade processes for existing applications, ensuring compatibility with emerging technologies while maintaining the integrity of prior versions to support client functionality and performance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testing process for project deliverables by applying best practices in quality assurance, including automated testing frameworks that significantly reduced the regression testing cycle duration.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training on the adoption of agile principles and cutting-edge technologies, instituting a culture of adaptability and responsiveness to changing project demands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community-focused initiatives within civil IT projects to ensure software solutions were not only technically sound but also met the practical needs of users in the field and implementers.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guidance and technical insights that uplifted the overall code quality and helped junior developers align with industry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collaboration by providing technical expertise on software integrations and system interconnectivity, enhancing overall project delivery and enabling streamlined operations for firm-wide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software performance metrics to inform continuous improvement efforts and decision-making processes related to feature enhancements and long-term project viability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best practices while developing software solutions for civil engineering, aligning technical outputs with client expectations and legal requirements in the contract management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