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Engineer with 11 years of experience in software development, specializing in AI-driven data analytics, real-time data pipelines, and cloud computing. Proven ability to design and implement scalable software solutions using modern technologies and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Kinesis, Kafka, Spark, DBT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LangGraph, AI agents,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AWS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Bootstrap,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Warehousing, ETL, Apache Beam, Snowflake, AWS Glue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insights and analytics platform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building scalable real-time data infrastructure and creating pipelines to enable immediate access to crucial business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Kinesis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processing, ensuring reliable and low-latency access to data for analytics and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define requirements for user-facing analytics features, developing intuitive APIs and microservices that enhanced the accessibility of insights for end users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best practices in software engineering,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CI/CD processes that lead to robust and maintainable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platform's ability to provide intelligent insights, resulting in streamlined operations and improved user engagement in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data orchestration tools and frameworks to automate data workflows, significantly enhancing operational efficiency and reducing time spent on manual data manipulation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repositories, promoting a culture of feedback and continuous improvement that empowered engineers to produce high-quality code more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Glue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transformation, facilitating easier access and manipulation of large datasets while ensuring data integrity throughout the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streamline the deployment of analytics features, enabling quicker iterations and greater agility in responding to business needs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working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scientists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business stakeholders to gather insights and ensure the technical solutions aligned with business objectives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Studied and leveraged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optimize the development process and enhance productivity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monitoring and self-healing mechanisms in data pipelines to guarantee reliability and minimize downtime, thereby maintaining consistent performance levels for users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legacy systems to modern architecture by strategizing and executing plans that ensured business continuity and seamless transitions for all stakeholders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proposed new technologies that could solve complex data challenges, helping to drive forward-thinking solutions that kept the organization competitive 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growth of the data engineering practice by establishing standards and best practices that promoted consistency and quality across all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planning and construction management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agility and flexibility in software engineering while supporting civil IT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migration strategies for legacy systems in the civil engineering sector, ensuring smooth transitions to new software frameworks and improved data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develop user-friendly applications for construction inspections and management, utilizing the latest web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interface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paperless contracting initiative by creating digital forms and transaction processing systems that improved data accessibility and reduced paperwork in the construction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management workflows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principles, facilitating seamless data sharing between different stakeholders involved in construction and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civil IT applications to ensure scalability and performance, employing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robust methodologies to provide technological support for planning, bidding, and inspection processes, integrating software solutions to optimize operational efficiency for clients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to gather insights and feedback on software tools, ensuring that digital solutions aligned with user needs and expectations in the civil and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and onboarding new engineers, sharing expertise in civil IT development protocols and promoting a shared understanding of best practices in software development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iterate on software features related to engineering solutions, driving enhancements and ensuring responsiveness to industry trends and client needs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manuals for engineering solutions, providing clear instructions that ensured users could effectively utilize newly implemented technologies with confidence.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innovative mindset within the team, encouraging the exploration of emerging technologies to enhance project delivery timelines and improve outcomes in civil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