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including extensive work in web and mobile applications. Proficient in modern programming frameworks and languages, specializing in PHP, Laravel, and MySQL. Strong collaborator with a solid understanding of cloud technologies and RESTful API design, dedicated to enhancing patient care through innovative bioinformatics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HTML, CSS,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React, Vue.js, Bootstrap, jQuery, Symfony,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AWS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Jenkins, CircleCI, AWS,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Chai, PHPUnit, Selenium,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Cloud Services:</w:t>
      </w:r>
      <w:r w:rsidRPr="003813CA">
        <w:rPr>
          <w:rFonts w:ascii="Arial" w:eastAsia="Century Gothic" w:hAnsi="Arial" w:cs="Arial"/>
          <w:sz w:val="22"/>
          <w:szCs w:val="22"/>
        </w:rPr>
        <w:t xml:space="preserve"> REST APIs, GraphQL, AWS Lambda, Azure, Firebase, Twilio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software solutions for handling genetic data, improving application performance and scalability through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consistently meeting rigorous user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deliver innovative bioinformatics solutions, participating actively in sprint planning, daily stand-ups, and retrospectives to enhance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RESTful APIs for seamless integration with existing systems and third-party applications, ensuring effective communication and data exchange across diverse platforms and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deployment for applications in AWS, leveraging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CloudFront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scalability and reliability, significantly improving user access and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test-driven development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through comprehensive unit, integration, and end-to-end tests, resulting in fewer production issues and improved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collaborated with peers to uphold development standards, fostering a culture of quality assurance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enhancing team productivity and technical expertise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software development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version control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encouraging collaboration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technical and non-technical stakeholders to gather user requirements and provide tailored solutions, demonstrating strong communication skills necessary for effective project coordination.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emerging technologies and industry trends in bioinformatics, continuously enhancing personal and team capabilities while contributing to improvements in software functionality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adaptive project management techniques to address evolving challenges in the bioinformatics domain, ensuring alignment with overall business goals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and hackathons, promoting a culture of innovation and creativity within the development team, leading to the exploration of new solutions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applications and systems, ensuring clarity and consistency for current and future development efforts, facilitating onboarding and knowledge transfer.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cloud-based tools for project management, communication, and version control, enhancing efficiency and transparency among geographically dispersed teams in a remote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monitoring and maintenance scripts to support application uptime and performance,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proactive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Programmed software solutions for civil engineering applications, focusing on planning and construction project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project requirements and implement innovative digital solutions that streamline construction management processes through effective technology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transition legacy systems to modern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operational efficiency and user engagement in digital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including agile methodologies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resulting in shorter development cycles and increased adaptability to changing project scopes.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and user guides for application functionalities, ensuring ease-of-use for end-users and facilitating smooth transitions during software deployments or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and deployment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code quality and faster releases, aligning with industry standards in software management and deployment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define system specifications, translating business needs into technical solutions with an emphasis on collaboration and proactive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training sessions for newly developed features, enhancing user understanding and satisfaction with the software products, and receiving positive feedback from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for team projects, promoting a collaborative development environment that focused on quality and the adoption of best practices in software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geographical and project data into digital solutions, strengthening functionality in civil projects while ensuring compliance with industry regulations and enhancing stakeholder visibility.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new features based on user feedback, leveraging analytics tools to assess usage patterns and iteratively improve the overall user experience for applications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maintenance and optimization of existing applications to ensure high performance, reliability, and user satisfaction in various project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