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Backend Software Engineer with over 11 years of experience in developing scalable web and mobile applications. Proficient in designing APIs and backend systems, leveraging strong problem-solving capabilities, and collaborating with cross-functional teams in cloud-enabled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Ruby, Node.js,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InfluxDB,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OpenStack,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Rancher, Mesos,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VS Code, Postman, Swagger,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CV Specific: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TensorFlow, PyTorch, Keras, Scikit-learn, Dask, Pandas,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communication between frontend applications and the backend, enhancing the overall system's interoperability and responsiveness in various projects across healthcare and retail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times for client requests and ensuring high availability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with backend systems to execute real-time data processing and serve complex analytics solutions, collaborating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model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service interfaces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automation, significantly reducing manual overhead and enhancing operational efficiencies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across multiple applications, ensuring compliance with industry standards and securing sensitive data from potential security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database efficiency through comprehensive schema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optimization, effectively supporting analytics and reporting functionalities for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performance via CI/CD practices while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increasing deployment efficiency and reducing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collaborative approach to feature development, working alongside cross-functional teams,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Solutions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solutions aligned with customer needs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application deployment and management, ensuring seamless transitions from development to production environments and easing collaboration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reliability through proactive monitoring practices and implemented alerting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incident response times for critical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developed testing strategies that adhere to best practices, promoting high code quality and stability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platform performance tuning efforts by analyzing realtime metrics and logs, demonstrating resourcefulness in identifying and resolving bottlenecks in service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sessions for complex issues within production systems, leveraging strong problem-solving skills to guide team members through resolution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data contracts and implemented quality checks on data layers to maintain data integrity, ensuring optimal functioning of downstream systems and preventing cascading failures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client engagements by validating system performance during live deployments, collaborating with stakeholders to fine-tune system configurations per real-world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suite of web services and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diverse digital solutions for planning, bidding, and construction management, enhancing the company’s software product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SQL queries and optimized database operations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data management and reporting solutions for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methodologies to ensure high code quality and system reliability,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provide tech solutions for paperless contracting projects, ensuring new features aligned with customer expectations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internal training on best practices for software development and deployment,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 to enhance user interfaces, supporting backend services with responsive web applications that aligned with customer requirements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address technical challenges, showcasing an adaptive communication style and technical proficiency in discussions around digital transformations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for bid management applications that enhanced user interaction and data processing workflows, directly impacting efficiency for stakeholders within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repositories, and collaborating effectively with team members across multiple ongoing projects, thereby improving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integration of third-party tools into existing systems, extending functionalities to enhance client offerings and improve user experience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 configurations and network settings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ensure seamless operation of critical backend systems hosting various web applications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migrating legacy applications to modern frameworks, enhancing robustness and scalability, contributing to the company’s commitment to adopting technological advancements to meet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