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expertise in developing and delivering complex web and mobile applications. Proficient in building production-level services, specifically in the healthcare domain with extensive experience in EMR integrations and API documentation. Strong advocate for collaboration and quality in software production, skilled in modern development practices and cloud-native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TypeScript,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Containers:</w:t>
      </w:r>
      <w:r w:rsidRPr="003813CA">
        <w:rPr>
          <w:rFonts w:ascii="Arial" w:eastAsia="Century Gothic" w:hAnsi="Arial" w:cs="Arial"/>
          <w:sz w:val="22"/>
          <w:szCs w:val="22"/>
        </w:rPr>
        <w:t xml:space="preserve"> AWS, Azure, GCP,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Databricks, Delta Lake, ETL, Apache Spark,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Integration:</w:t>
      </w:r>
      <w:r w:rsidRPr="003813CA">
        <w:rPr>
          <w:rFonts w:ascii="Arial" w:eastAsia="Century Gothic" w:hAnsi="Arial" w:cs="Arial"/>
          <w:sz w:val="22"/>
          <w:szCs w:val="22"/>
        </w:rPr>
        <w:t xml:space="preserve"> FHIR, HL7, OpenAPI, OAuth2, mTLS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Practices:</w:t>
      </w:r>
      <w:r w:rsidRPr="003813CA">
        <w:rPr>
          <w:rFonts w:ascii="Arial" w:eastAsia="Century Gothic" w:hAnsi="Arial" w:cs="Arial"/>
          <w:sz w:val="22"/>
          <w:szCs w:val="22"/>
        </w:rPr>
        <w:t xml:space="preserve"> CI/CD, Infrastructure as Code, Terraform,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Security:</w:t>
      </w:r>
      <w:r w:rsidRPr="003813CA">
        <w:rPr>
          <w:rFonts w:ascii="Arial" w:eastAsia="Century Gothic" w:hAnsi="Arial" w:cs="Arial"/>
          <w:sz w:val="22"/>
          <w:szCs w:val="22"/>
        </w:rPr>
        <w:t xml:space="preserve"> APM, Logging, Metrics, Audit Trails,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and scalable backend services, focusing on consent management and user authentication while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best practices for healthcare data privacy.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standards, enabling seamless data exchange and improving overall patient care workflows in collaboration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specifications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communication and understanding between frontend teams and third-party integrations in the healthcare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pipelines and processing workloads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Delta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handling and analytics in support of complex product and integration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design discussions to reinforce best practices, mentor junior engineers, and maintain high-quality standards in software development while fostering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mindset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automated testing and deployment, resulting in faster delivery cycles and increased reliability of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efficient logging and monitoring protocols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establishing a proactive stance on performance management and incident response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through detailed technical documentation, presenting findings and recommendations based on data-driven insights from ongoing projects to ensure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test-driven development by implementing automated testing strategies across integration and service layers, thereby boosting product reliability and facilitating easier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to translate complex healthcare requirements into actionable technical solutions, effectively bridging communication gaps and enhancing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open-source contributions, sharing insights and innovations with the wider engineering community while representing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technology conferences and meetups to promote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with leadership to identify opportunities for improvement within software operations, driving initiatives aimed at increasing overall productivity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demonstrating exceptional organizational skills while adapting to shifting priorities and ensuring deadlines were consistently met throughout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training materials and conducted workshops for team members, enhancing overall team capability in utilizing modern frameworks and tools within the software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standardized and replicable cloud environments that improved deployment efficiency across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web-based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which included tools for paperless contracting and facilitating oversight during construction management phases of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EHR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that align with state and federal regulations, ensuring compliance while providing tailored user experiences for healthcare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sources into a unified digital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data accessibility and operational efficiency for project stakeholders through standardized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translate them into technical specifications, ensuring that digital products met end-user needs in planning and compliance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facilitate the iterative development process for software projects, ensuring timely delivery of high-quality solutions and fostering an environment of continuous feedback and enhancement.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optimizing build processes and environment configurations which streamlined application development efforts across all teams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troubleshooting of production systems, leading efforts to mitigate downtime and enhance service delivery standards in alignment with client expectations and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hands-on training sessions for new team members on best practices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security measures and effective documentation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relationships with various vendors to explore and implement modern technological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EHR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ensuring compatibility and enhancing integration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and system functionality to support ongoing project requirements and future-proof digital solutions facing changing regulatory landscapes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a cloud-based infrastructure, evaluating current systems and making recommendations that facilitated the shift while reducing operational costs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investigation and resolution of production issues through robust problem-solving methodologies, leveraging logging tools and performance metrics to identify root causes and implement effective fixes.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