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passionate Backend Engineer with over 11 years of experience in software development, focusing on creating scalable, high-performance web and mobile applications. Skilled in collaboration and problem-solving within dynamic teams; adept in designing robust backend systems and adopting industry best practices to enhance user experiences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Java, Python, JavaScript,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Express.js, Unity,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Travis CI, CircleCI, Ansible,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backend systems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over 1 million requests per minute and ensuring the infrastructure is efficient and robust for gaming services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feature development, implementing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that fosters automated deployments, continuous integration, and continuous delivery through various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end-to-end ownership of systems, from initial conception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architecture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deployment, and ongoing maintenance, ensuring adherence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developer experience by creating automation tools, clear documentation, and frameworks that simplify code deployment and optimize testing processes, focusing on reducing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escape rates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modular backend services, enhancing maintainability and allowing independent scaling of different service components according to usage patterns and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centered on backend services for civil engineering applications, integrating with diverse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handling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solution design and software development for digital solutions, improving planning and construction management processes with efficient system architectures and support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 and integration testing strategies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test coverage and reliability on backend systems developed for clients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of legacy systems to modern cloud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better performance and reliability, leading to seamless continuous integration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software algorithms focusing on continuous performance improvement and reliability using solid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database transactions.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