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web and mobile applications. Proficient in backend technologies, focusing on scalability, performance optimization, and API design, with extensive knowledge of modern frameworks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Ruby, Go, TypeScript, PHP,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Spring Boot, Flask, Ruby on Rails, Node.js, Express.js, ASP.NET,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Elasticsearch, Firebase,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Git,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Mockito, Selenium, Cypress, JUnit, Postman, CircleCI,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reducing response times by implementing efficient data handling methodologies and API 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microservices architecture,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deployment, enhancing application portability and isolated execution environments for better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enriched application functionalities and improved user experiences through seamless service interactions and data sourcing.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optimization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redundancy, which supported the overall architecture in high-demand environments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pipelines incorporating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code quality and reliability, resulting in timely software releases with reduced defects and incidents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backend development, fostering a culture of continuous learning and collaboration, enhancing team dynamics and project outcomes through shared knowledge and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EC2, S3, and Lambda for backend hosting solutions, achieving a reliable and scalable cloud infrastructure that supported rapid application growth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 of existing services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APM tools, leading to lower latency and improved user satisfaction that actively supported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processing workflows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effectively addressing data handling challenges and enabling more responsive application behaviors.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the application stack, ensuring compliance with industry standards and safeguarding sensitive data while maintaining seamless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sprint planning, and retrospectives, contributing to improving team efficiency and project delivery timelines through collaborative effort and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system architecture and APIs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facilitating better communication and expectations for integration with frontend teams and external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significantly reducing lead time while maintaining high adherence to quality assurance protocols and environmental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production issues, collaborating closely with operations teams to ensure timely resolution and minimal impact on user experience or application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appropriate tech stacks for projects, contributing to strategic decisions that aligned development practices with business needs and objectives, enhancing overall project effectiveness.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civil IT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project management tools that streamline planning, bidding, and construction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for integration with frontend applications, enabling seamless communication between systems and enhancing user interaction with planning and inspection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storage solutions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storing user data and project analytics, ensuring data integrity and quick access for reporting tools and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cross-discipline teams to wireframe and prototype features, gathering extensive feedback from users in civil engineering to ensure the software solutions met realistic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project tracking features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construction managers to monitor project progress dynamically and interactively, significantly boosting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codebase refactoring to adopt modern practices and tools, contributing to higher maintainability and scalability of applications aligned with evolving digital solutions for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cloud-hosting services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deployment environments, optimizing system resources and ensuring high availability for applications involved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continuous integration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accelerated development cycles and consistent testing environments, thus enhancing overall team productivity and deployment frequency.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peer developers on utilizing best practices for cloud applications and REST APIs, increasing the technical proficiency of the team and improving project collaboration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that meet industry compliance standards, safeguarding sensitive construction project data and ensuring the reliability of digital solutions offered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and provided documentation for civil IT applications, facilitating easier onboarding and enhancing user competency for tools designed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queries to improve performance in reporting tools, ensuring timely access to critical project data for bidding and inspection teams, thus supporting project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