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Backend Engineer with over 11 years of experience in software development, specializing in web and mobile applications. Proven ability to architect and scale high-performance systems and collaborate effectively on product development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Next.js, Express.js,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ClickHouse,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Natural Language Processing, TensorFlow, PyTorch, Scikit-learn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resilient backend architectures to enhance support for AI-driven applications that streamline investment research processes and enable high-throughput interactions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ClickHouse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primary databases.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teams to develop and implement caching layers and async task queues, resulting in improved performance metrics and faster development cycles for new backend capabilities in AI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internal API integrations across various data stores and model providers, ensuring seamless data flow and creating performative systems for real-time AI processing and retrieval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evolution of observability in production systems through the implementation of monitoring solutions and performance tuning strategies, enhancing system reliability and reducing troubleshooting times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charge of project ownership from inception to deployment, proactively participating in product discussions and contributing to system design decisions that align with business goals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prototype functionalities aimed at enhancing AI infrastructure, such as vector search capabilities and multi-agent orchestration, contributing to innovative research methodologies and improved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knowledge-sharing initiatives in the team, conducting workshops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excellence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maintenance efforts on legacy systems by introducing refactoring strategies, thereby optimizing codebase performance and ensuring compatibility with evolving backend technologies and operational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DevOps practices to streamline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deployment efficiency and enabled continuous integration and delivery while enhancing system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 with product management and design teams to translate business requirements into technical specifications for robust backend system features.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developing software solutions for civil engineering projects, focusing on digital contracting systems that standardize bidding and project management processes through innovative technological approaches.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crafting scalable web applications that facilitated effective construction management workflows, ensuring that engineering data was accessible and actionable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integrations between software tools used in construction inspections and project management, increasing workflow efficiencies and enhancing information accessibility for field engineers and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RESTful APIs, ensuring seamless data transmission and communication between various digital solutions deployed in civil IT contexts, which improved overall project coordination.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refining software architectures to align with modern best practices in cloud and microservices deployment, enhancing scalability and responsiveness of civil project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that supported complex data structures for construction project data,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effective storage and retrieval strategies aligned with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software design sessions, working closely with cross-functional teams on technology selection and architecture decisions aimed at optimizing the usability of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for multiple projects, ensuring deliverables met quality standards and project specifications while adhering to timelines and client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