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applications. Skilled in Ruby on Rails, PostgreSQL, and event-driven systems like Kafka. Adept at developing custom solutions and collaborating with cross-functional teams to deliver high-quality integrations and enhance client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Go, SQL, Python, JavaScript,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Sinatra, Node.js,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Event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ActiveMQ, AWS SQS, Apache Pulsar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Postman, Agile,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back-end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of existing applications and create customized features that meet client-specific requirements while collaborating with product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efficient database schemas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data integrity and optimized query performance to support the seamless operation of enterprise-level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systems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event-driven architecture, facilitating real-time data processing, enhancing data aggregation methods, and ensuring timely reporting for strategic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iterative improvements, focusing on code quality, maintainability, and adherence to modern best practices, helping foster a culture of excellence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discussions for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smoother deployments and better resource utilization through container orchestration.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repetitive tasks through scripting,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triggering various data processes that resulted in increased development speed and reduced manual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developers to integrate RESTful APIs, ensuring seamless client-side and server-side interactions and optimizing the complete user experience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promote the adoption of agile methodologies within the team, improving collaboration and efficiency in project delivery through effective sprint planning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frameworks in the development process,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through pre-deployment testing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logging and monitoring frameworks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into application performance and identify areas for improvement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progress, manage backlogs, and report on deliverables, all while keeping stakeholders informed of the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team, enhancing overall technical capabilities and encouraging collaborative problem-solving methods to overcome engineering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client-facing documentation, ensuring clarity about the functionalities of custom features built on the platform, paving the way for smoother user adoption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post-delivery, iterating on solutions based on their experiences and generating insights for continuous product enhancement and customer relationship building.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security best practices in the development lifecycle, ensuring compliance with industry standards and minimizing vulnerabilities in web applications, thus preserving client trust and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to streamline civil engineering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web applications that supported construction management and inspection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strong communication skills to deliver on complex technical requirements, ensuring that the final product met industry standards for safety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strategic refactoring and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database interactions, which improved performance for key functionalities used by construction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gathering initial requirements to deployment, ensuring that engineering solutions aligned with broader project goals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mobile-responsive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increasing accessibility of field data collection for civil engineering teams, thus bridging the gap between office and onsite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 effectively, enabling easier collaboration within the team and promoting a transparent development process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with construction professionals to gather insights on digital tool usability, driving feature enhancements that directly responded to user needs, leading to improved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education regarding the civil IT market trends and technological advancements, ensuring that the solutions provided remained cutting-edge and effective in meeting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detailing software functionalities and user guides for non-technical stakeholders, supporting smooth adoption of the tools by civil engineers and contractors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enhancing their technical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general software engineering principles, fostering a culture of learning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integrations with third-party applications that facilitated data exchange for project management, thus enabling comprehensive workflows for construction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automated testing practices,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reliability of our software solutions and fostered a high confidence level for ongoing product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