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detail-oriented Software Engineer with 11 years of experience in software development, specializing in web and mobile applications. Proficient in designing secure, scalable systems and adept in identity management protocols such as OAuth2, SAML, and OIDC.</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JavaScript,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Protocols:</w:t>
      </w:r>
      <w:r w:rsidRPr="003813CA">
        <w:rPr>
          <w:rFonts w:ascii="Arial" w:eastAsia="Century Gothic" w:hAnsi="Arial" w:cs="Arial"/>
          <w:sz w:val="22"/>
          <w:szCs w:val="22"/>
        </w:rPr>
        <w:t xml:space="preserve"> OAuth2, SAML, OIDC, SCIM, WebAuthn, Gin, Echo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AWS,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Testing:</w:t>
      </w:r>
      <w:r w:rsidRPr="003813CA">
        <w:rPr>
          <w:rFonts w:ascii="Arial" w:eastAsia="Century Gothic" w:hAnsi="Arial" w:cs="Arial"/>
          <w:sz w:val="22"/>
          <w:szCs w:val="22"/>
        </w:rPr>
        <w:t xml:space="preserve"> JWT, OWASP, Unit Testing, Integration Testing, Static Code Analysis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core backend services to enhance security across applications,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identity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user authentication mechanisms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 distributed system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UX/UI designers to integrate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identity policies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front-end applications, enhancing user experience while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WebAuthn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multifactor authentication.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incident response and improved running services, establishing processes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observability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logging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led to better incident management and user support for critical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backend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SCIM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synchronize users and groups from various identity providers, allowing for easier management of user identities across different applications and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metrics and collaborated on design to improve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efficiency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scalability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 core services built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response times and resource allocation across the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 internal tool for testing authentication flows across various services, streamlining the process, and guaranteeing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access control mechanisms met organizational benchmarks and user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projects, refining backend code while adhering to industry best practices, ensuring the product aligns with emerging technologies and standards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identity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features supporting a variety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single sign-on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that improved user access workflows, utilizing methods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OIDC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integration across platforms with security in mind.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practices, frequently participating in retrospectives and planning sessions, reinforcing the importance of adaptability in a dynamic startup environment and fostering a knowledge-sharing culture.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processes and designed internal training materials to enhance team understanding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protocols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service infrastructure, emphasizing the importance of maintaining high standards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quality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deployment and scaling of applications, allowing for rapid iterations while ensuring stable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 role specifications and authorization rules to further enhance application security layers, aiding in the transition towards a more security-focused product lifecycles and organizational culture.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digital solutions for planning, bidding, and construction management, focusing on backend system functionalities that aligned with industry standards and regulations in an evolving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landscape.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connecting internal tools and applications with external data sources, emphasizing the need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interchange and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benchmarks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data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integration/continuous deployment (CI/CD) pipelines that optimized the delivery of digital services while maintaining a strong focus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security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compliance checks.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a SQL database architecture for managing project data, ensuring robust data retrieval processes and scalability to cope with increasing data loads from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modules.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code reviews and collaborated with QA teams to enforce coding standards and best practices, thus improving the overall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quality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performance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 the software being developed.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rich user interfaces in collaboration with frontend engineers, utilizing feedback loops to refine the user experience and streamline interactions related to digital contracting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migration from legacy systems to modern web architectures, addressing security vulnerabilities and enhancing system resilience against potential threats associated with outdated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technical leads to align development efforts with client needs and expectations, strengthening the development lifecycle while maintaining a client-focused approach in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to clients regarding new software functionalities, reinforcing a commitment to user empowerment within a digitally transformed landscape 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and monitoring solutions to better track system performance and user interactions, enabling proactive responses to service interruptions and enhancing the overall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promoting flexible responses to change while ensuring consistent delivery of customer value through iterative software development practices and regular stakeholder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detailed technical documentation and help guides for various digital solutions, facilitating user onboarding and reinforcing the importance of maintaining transparency and effective communication with clients.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