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focusing on backend systems, specifically in payment processing and financial services. Proficient in PHP, Golang, and cloud-based solutions, with a strong grasp of database management, microservices architecture, and system reliability. Adept at collaborating with cross-functional teams to enhance overall system performance and ensure optimal transaction 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Golang, JavaScript, Python, SQL, TypeScript,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Gorilla, Laravel, Express.js, React,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GCP, AWS, Azure,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Event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ActiveMQ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ELK Stack, New Relic, Prometheus, Grafana, Datadog,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card payment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financial regulations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supported various payment service providers (PSPs)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Adyen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Checkout.com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 Morgan Chase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transaction processing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for high-load payment systems, ensuring the ability to handle millions of transactions reliably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testable code with comprehensive unit and functional test coverage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Ginkgo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data models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OLTP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enhanced performance under high volume.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system design and architectural decisions, actively participating in code reviews to promote best practices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 observability by implementing monitoring solutions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troubleshooting and proactive issue resolution across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improving CI/CD pipeline processes, enhancing deployment speeds through automation and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orchestrating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on system scalability, contributing to long-term architecture vision that aligned with business goals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trained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sharing knowledge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of new technologies and tools relevant to payment processing, advocating for their adoption to keep the team ahead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internal tools and APIs, facilitating easier onboarding for new developers and aiding in knowledge transfer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performance and reliability through advanced coding techniques and architectural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systems to ensure compliance with PCI DSS standards for security in payment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and Scrum methodologies to enhance team productivity, fostering a collaborative environment that prioritized user satisfaction and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the development of civil IT solutions for digital planning, bidding, and construction management, focusing on backend processes that streamlined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providing crucial technical support for construction management software, enhancing engagement for stakeholders in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unified data management practices across teams to enhance efficiency and reduce redundancy in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across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quality and reduce time in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operations teams to define system requirements and synchronize backend processes with frontend deliverables, ensuring cohesive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writing comprehensive technical documentation, which facilitated seamless transitions and understanding between development teams and clients, particularly during project handovers.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processing routines for high-load applications, analyzing system performance to identify bottlenecks and implementing solutions that improved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expertise in software best practices and encouraging adherence to coding standards,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third-party APIs, enhancing functionality of existing civil IT applications by ensuring reliable data exchange and minimized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transitioning to modern architectures, emphasizing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and ease of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scrum meetings to collaboratively set goals, manage tasks, and adjust workflows, ensuring alignment with project deadlines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database queries for civil IT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response times for data-heavy requests and enhancing reporting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