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high-performance web and mobile applications. Expertise in building public APIs, smart contract interactions, and cloud-based web systems, contributing to decentralized finance projects. Passionate about product ownership and delivering innovations in DeFi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JavaScript, TypeScript, Solidity, Golang,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Express, Spring Boot, React, Vue.js,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&amp; Smart Contracts: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EVM, Solana, Cosmos, SUI, Smart Contracts, Web3.js, Truffle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Firebase, Elasticsearch,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in an evolving decentralized finance landscape while contributing to team collaboration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smart contracts into existing systems while collaborating with cross-functional teams to ensure seamless transactions and functionalities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cloud-based web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security and efficiency, while leveraging agile frameworks to enhance team transparency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ultimately streamlining data management processes, enhancing system performance, and fostering a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strategies and automated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service availability by minimizing downtime and promoting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trading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addressing complex business requirements in the context of decentralized exchanges and market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audits and performance diagnostics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smart contracts, ensuring reliable and secure decentralized applications through meticulous attention to detail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to create intuitive and user-friendly interfaces for web applications, ensuring that technical specifications aligned with user needs to drive product satisfaction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updates and interactions within the trading platform to enhance user engagement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a culture of continuous improvement while sharing knowledge on best practices for blockchain technologies and API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blockchain technologies and best coding practices, enhancing team capabilities and fostering a collaborative work environment that encourages growth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API endpoints, ensuring clear communication and smoother onboarding for new team members and stakeholders in a remote work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models for application features to enhance user experience and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querying and data manipulation within front-end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implement robust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mitigating risks and improving the overall quality of delivered solutions in rapidly changing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to develop innovative product features centered around user-centric design principles, ensuring products remain cutting-edge in the competitive DeFi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tailored for the civil IT sectors including project management tools that assisted in the planning and execution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cloud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scalability for a wide array of services needed during the bidding process, enhancing the efficiency of project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real-time project tracking and data visualization critical to stakeholders in the civil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 to ensure performance, reliability, and user satisfaction by adopting agile development principles and fast-response strategies in a client-focused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establish digital contracting solutions that streamlined workflow and documentation efforts across construction activities, driving efficiency gains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enabled seamless communication between the user interface and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speed and responsiveness in a multifaceted civil IT application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processing solutions for contract management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real-time reporting and document retrieval essential for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on application features utilizing modern testing frameworks, identifying potential bottlenecks and ensuring that project management tools met the highest standards of functionality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agile project methodology that emphasized team collaboration and iterative development, ensuring on-time delivery and superior quality in digital solutions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developed software and applications, enhancing user engagement and understanding of technology's role in modern civil IT practices and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disaster recovery and business continuity plans to safeguard critical civil IT applications, demonstrating a commitment to operational reliability and risk management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tools and communication channels among project teams utilizing emerging technologies, thereby ensuring timely information flow and project progress updates essential in a civil IT context.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