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 seasoned software engineer with over 11 years of comprehensive experience in designing, developing and maintaining scalable backend solutions. Proficient in C#, .NET, Node.js, and SQL with a strong focus on incorporating AI/ML technologies into application architecture. Adept at leading teams, mentoring junior developers, and delivering high-quality code under tight deadlines while ensuring responsive web application standards.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Node.js, TypeScript, Python, Java, SQL, HTML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.NET Framework, Entity Framework, Express.js, TensorFlow, PyTorch, RESTful APIs, Angular,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Docker, Kubernetes, CI/CD Pipelines, GitHub, Terraform, Jenkins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SQL Server, MySQL, PostgreSQL, MongoDB, SQLite, Redis, Oracle,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Tools &amp;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Machine Learning, Natural Language Processing, ETL Processes, Data Pipelines, AI APIs, ArcGIS Maps SDK, GraphQL, Django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applications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JSON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while ensuring secure and scalable backend performance under stringent project deadlines and dynamic user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integrated product modules, leveraging tools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TensorFlow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PyTorch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analytical capabilities and user experience.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Performed thorough code reviews, focusing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best practices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coding standards, security, and optimizing performance while promoting team collaboration and adaptability in a fast-paced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programmers by sharing knowledge, providing constructive feedback during code reviews, and facilitating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workshops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on efficient coding strategies and modern technologies.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UI/UX designers and project managers to conceptualize and implement new modules, maintaining open communication to ensure product alignment with market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managed databases,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while proactively addressing security and data integrity concerns under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Built mobile-responsive features and applications, emphasizing front-end integration with backend services to guarantee user satisfaction on various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automated testing frameworks and processes to verify quality assurance for every feature while optimizing test coverage and reducing bottlenecks in 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and deployed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including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OpenAI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Cognitive Services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functionality and performance of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Proactively contributed new ideas for product features while identifying areas for growth within the application ecosystem, assisting in driving innovation across the development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managed security protocols and data protection measures in backend architecture, ensuring compliance with industry best practices and standards to safeguard user data.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code with meticulous attention to detail using version control practices to maintain clarity and facilitate collaborative development efforts among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Generated insightful technical specifications, streamlining project requirements, user stories, and acceptance criteria to ensure clarity and alignment across project stakeholders and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Esri ArcGIS Maps SDK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JavaScript into projects to augment spatial data visualization and GIS capabilities, supporting real-time data analysis within web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tools for continuous integration and deployment processes, reducing time in the development lifecycle while maintaining high-quality deliverables through automation.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full-stack applications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engineering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projects, leveraging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web technologies, while optimizing backend performance for construction management, inspection, and paperless contracting scenarios.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Engineered secure and scalable data pipelines for planning and bidding workflows,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Entity Framework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 Server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user data interactions and reducing system latency.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on civil IT solutions, focusing on responsive design principles and ensuring usability across diverse user interfaces in administration and project management systems.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entire web application development lifecycle from conception to deployment, showcasing expertise in deploying applications in a cloud environment, particularly through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implementations.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extensive code reviews and software testing to identify potential issues and improve system architecture, ensuring high standards of code quality and maintainable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task automation and CI/CD practices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deployment processes and driving continuous integration into the development team culture at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third-party APIs for construction project management tools, ensuring seamless interactions between client and server for enhanced data visibility and real-time status updates.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project stakeholders to assess needs and develop tailored solutions, demonstrating strong communication and problem-solving abilities within a fast-paced development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database performance through advanced SQL query writing and indexing strategies, which improved data retrieval times and overall system efficiency for multiple application modules.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Applied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foster collaboration among team members, facilitating iterative development cycles while addressing technical challenges in project implementation.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Conceived and documented technical specifications for application features focused on civil engineering solutions, ensuring comprehensive understanding among developers and stakeholders throughout the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and analyzed large datasets to support decision-making processes and project planning, utilizing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alongside SQL technologies for effective data handling and reporting.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