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backend developer with 11 years of experience in software development, with expertise in developing scalable web and mobile applications utilizing C#, .NET, and Node.js. Experienced in building and integrating REST APIs, AI/ML models, and optimizing database solutions to enhance application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Node.js, .NET, TypeScript, JavaScript, JSON, XML, Entity Framework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PostgreSQL, MySQL, MongoDB, Azure Cosmos DB, SQLite, DynamoDB,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Docker, Kubernetes, JIRA, Visual Studio, Azure DevOps,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Terraform, CI/CD, DevExpress, Serverless Framework, Google Cloud Services,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Cognitive Services, TensorFlow, PyTorch, OpenAI API, Scikit-learn, SpaCy, NLP, Predictive Analytics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applications by developing scalable modules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ensuring security and efficient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data exchange.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coding practices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promoting knowledge sharing and teamwork to increase overall project efficiency and adherence to high coding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and management of robust databases, focusing on optimized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to improve data retrieval performance, and collaborated with the AI team for enhanced data processing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client-side and server-side architectures aligned with project requirements while ensuring mobile compatibility and optimizing user experiences across all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into backend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Cognitive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predictive insights and intelligent automation for enhanced decision-making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UI/UX designers and management, participating in the entire product lifecycle from conception through development to post-deployment maintenance and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tests for ensuring the reliability and quality of new features, utilizing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the testing process in DevOps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areas for improvement and innovation, proposing new feature implementations and engaging in project sprint planning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create user-centric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code and architecture utilizing version control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team coordination and project hand-offs.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measures and data protection protocols adhering to industry standards to safeguard applications against potential threats and vulnerabilities, enhancing overall system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managed efficient ETL processes supporting analytical dashboards to ensure accurate data representation and facilitate strategic insights for various stakeholders across the business.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NLP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into web applications, enabling intuitive user interactions through natural language understanding techniques which improved user engagement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teams to ensure integration of best practices and optimal utilization of technologies, thereby strengthening application performance and achieving project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continuous learning by encouraging experimentation with new technologies and frameworks to keep abreast of industry trends and maintain a competitive edge.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architecture of cloud-native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streamlining deployment processes and improving application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various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client offerings in Civil IT, focusing on construction management and inspection game-changing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assess client requirements and translate them into technical specifications, ensuring effective project delivery aligned with stakeholder objectives in the civil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backend architectures and databases,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robust data handling and efficient request processing for large datasets.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integration with external systems and services, ensuring web applications provided seamless user experiences and high performance in data transactions.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implemented coding standards within the team, which reduced bugs and improved code quality across multiple projects using best practices in version control.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methodologies to manage project lifecycles, facilitating better communication between team members and timely delivery of high-quality software for civil engineering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emerging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predictive modeling and intelligent automation to improve processes and interventions in construction project management and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architecture discussions, focusing on scalability and maintainability of applications while supporting evolving business needs through dynamic adjustments in design and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minor upgrades and patches to existing legacy systems, using modern frameworks to improve performance and enhance user interface responsiveness in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project documentation that outlined system designs and helped onboard new team members while allowing easy access to vital technical information.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stakeholder training initiatives by developing user documentation and technical guides, ensuring that end-users quickly adapted to the advanced technology solutions provided to improve operational 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Liaised with clients to gather feedback, analyze the effect of existing applications, and implement feature requests that significantly improved user experience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