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technologies for web and mobile applications. Expertise in Node.js, TypeScript, AWS, and microservices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C#, SQL,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Spring Boot, React, Express.js, Hibernate, Spring Microservices,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CloudFormation, Elastic Beanstalk,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JUnit, Mockito, Selenium, Mocha,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DynamoDB,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an emphasis on scalability by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deployed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architecture ensuring reliability while reducing operational costs through efficient resource management and dynamic scaling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secure endpoints and managing traffic effectively through real-time data monitoring and integrating CI/CD practices into the deployment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in large applications, enhancing maintainability by utilizing strong typing and leveraging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ensure rigorous unit testing coverage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back-end development,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create scalable and reusable components aligned with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implementation, enhancing database interactions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optimized data retrieval strategies aligned with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collaborating with cross-functional teams to ensure the delivery of high-quality software in short iterative cycles while enhancing team productivity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knowledge sharing and build a strong technical foundation within the team, promoting growth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monitoring solutions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tools, enabling proactive troubleshooting and performance optimization across the application stack, resulting in improved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business process innovation to transform traditional workflows into automated, technology-driven solutions, thus enhancing efficiency and reducing manual errors across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monitored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that integrated automated testing suites, ensuring every deployment maintained the integrity of application services by providing consistent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coding standards and promote best practices across the development team, ensuring code quality aligns with organizational policies and regulatory standards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performance bottlenecks and implemented solutions by analyzing application metrics to enhance system reliability and improve user experience significantly while maintaining application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advanced data retrieval capabilities, enabling users to efficiently manage complex queries while improving the responsiveness of application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 and translate them into technical specifications that efficiently inform the development process, ensuring alignment with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microservices architecture for scalable solutions that catered to civil IT needs, optimizing project management for construction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integration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connections, ensuring seamless data flow between civil IT services like payment processing and project bidding applications, thus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capabilities to manage database transactions securely, allowing applications to store and retrieve complex data structures effectively for project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user-centered features while adhering to civil industry standards, ensuring that application functionalities addressed users' needs and regulatory compliance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reliability, creating a robust foundation that minimized software defects during the development lifecycle in critical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translating civil IT functionalities into practical software solutions, enhancing user experience with improved interfaces and operational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as a part of the development team for implemented solutions, troubleshooting issues, and ensuring that user feedback resulted in continuous improvements to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on-site project evaluations to determine software needs and ensure that IT solutions were correctly integrated into existing workflows for construction project management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client training on new software tools, enhancing their capabilities in utilizing digital solutions for bidding, inspection, and management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 schemas and optimized SQL queries for efficient data retrieval that supported essential functionalities for civil project management applications, reducing operational delays and ensuring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project features effectively, maintaining a transparent workflow and enabling rapid adaptations to project requirements within the fast-paced civil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migration projects to transition legacy systems into modern applications using cloud services, thereby enhancing the capabilities and resilience of solutions 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