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Back-end Developer with 11 years of experience in software development, specializing in web applications and robust back-end architecture. Proven expertise in enhancing application performance and scalability through effective programming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Ruby, PHP, Python, JavaScript, TypeScript,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Ruby on Rails, Express.js, Laravel, Spring,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Redis, Cassandra,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CMS, RESTful APIs, HTML5, CSS3, Sass, Bootstrap, jQuery,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Back-end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ensuring seamless data handling and response times for web applications across diverse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user-facing elements, delivering improved user experiences through effective teamwork and innovative front-end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providing scalable microservices architecture that accommodates peak traffic periods while maintaining system stability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Keenly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debugging tools, which led to a significant decrease in application errors and improved stability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participating in sprint planning and retrospectives, fostering a high-energy environment that emphasized continuous improvement and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features that ensured functionality aligned with technical specifications while adhering to industry standards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code collaboration among team members, and ensuring history tracking for projects which provided quick resolutions for integration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successfully addressing data query issues leading to improved system efficiency and user accessibility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gathered and addressed technical requirements from stakeholders, ensuring alignment with company goals and user needs resulting in superior service delivery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adopted emerging technologies, incorporating trending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efficiency, promoting system adaptability for future growth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code libraries and components that standardized development processes, reducing redundancy in future projects and increasing overall development productivity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best coding practices and emerging technologies, contributing to their professional growth and enhancing overall team capability in back-end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end-to-end project lifecycles, from conceptualizing and developing features to deploying applications and post-launch support, ensuring comprehensive project understanding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legacy systems for possible improvements, implementing upgrades that brought legacy applications up to modern standards, improving stakeholder engagement through enhanced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to identify areas for improvement, facilitating iterative updates that resulted in increased user satisfaction and overall engagement with the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digital solutions across planning, bidding,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at Infotech to integrate software solutions that streamlined inspection processes, improving productivity and compliance across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ensure seamless data flow between front-end and back-end systems, empowering users to manage projects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that significantly increased response times for key functionalities in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sharing insights and best practices related to back-end development, fostering a culture of accountability and continuous learning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analytical skills to troubleshoot issues related to application usability, implementing solutions that addressed user concerns and improved overall satisfaction with our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integration tests to validate software functionalities, ensuring new features did not disrupt existing applications and maintaining high-quality software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digital transformation initiatives, leveraging software development skills to enhance traditional construction management processes through automation and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created user manuals to ensure clear communication of system functionalities to end-users, contributing to smoother training and onboarding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platforms to modernized systems, integrating contemporary tools and frameworks that improved overall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system requirements, translating business needs into technical specifications and ensuring alignment between business objectives and technical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support for existing applications, quickly addressing bugs and performance issues to enhance overall user experience and service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