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Back-End Engineer with 11 years in software development, focusing on building web and mobile applications. Proficient in NodeJS, CosmosDB, and various Azure services, and skilled in agile methodologies and API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NestJS, Azure Functions, React,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CosmosDB, MongoDB, MySQL, PostgreSQL, Redis,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 Tools:</w:t>
      </w:r>
      <w:r w:rsidRPr="003813CA">
        <w:rPr>
          <w:rFonts w:ascii="Arial" w:eastAsia="Century Gothic" w:hAnsi="Arial" w:cs="Arial"/>
          <w:sz w:val="22"/>
          <w:szCs w:val="22"/>
        </w:rPr>
        <w:t xml:space="preserve"> Azure DevOps, Azure Logic Apps, Azure Application Insights, Azure Key Vault,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APIs, GraphQL, 3rd Party API Integration, API Management Service,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Reporting &amp; Analytics:</w:t>
      </w:r>
      <w:r w:rsidRPr="003813CA">
        <w:rPr>
          <w:rFonts w:ascii="Arial" w:eastAsia="Century Gothic" w:hAnsi="Arial" w:cs="Arial"/>
          <w:sz w:val="22"/>
          <w:szCs w:val="22"/>
        </w:rPr>
        <w:t xml:space="preserve"> PowerBI, Azure Data Lake, Tableau, Azure Synapse, Data Warehousing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maintainable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CosmosDB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backend solutions for diverse web applications catering to client-specific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utilizing excellent communication and teamwork skills to ensure project alignment with business goals and engineering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3rd Party API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facilitate seamless data flow across applications, ensuring timely access to relevant information for end-users across diverse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executed unit tests within application development to enforce code quality,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processes and enhance overall reliability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 meetings, contributing insights and technical expertise to refine processes and methodologies aimed at improving team performance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Renowned for analytical problem-solving skills, identifying and resolving production issues swiftly while implementing preventive measures to enhance application stability and performance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transition legacy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expedited deployment and management of system resources, enhancing user experiences across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Logic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compliance with enterprise security standards while integrating with existing systems and facilitating efficient data transport.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software development and ensuring a culture of continuous learning and innovation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code reviews and established coding standards across all projects to cultivate a collaborative development environment, which led to enhanced code quality and team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comprehensive reports and dashboards, translating technical data into actionable business insights that informed strategic decision-making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frequent code audits and refactoring sessions, promoting maintainability and performance enhancements in legacy codebases while ensuring alignment with modern architecture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scalable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dynamic expansion of application capabilities while managing operational costs effectively in the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streamlining deployment processes and fostering an efficient development lifecycle while maximizing system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 management, significantly improving deployment frequencies and reducing release times through automation of testing and deployment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civil IT applications related to planning, bidding, construction management, inspection,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civil IT products to improve data accessibility and enhance user experiences, ensuring seamless interactions between frontend and backend systems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stakeholders to define requirements for new features and services, enhancing overall project delivery through effective collaboration and communication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for backend services to ensure high availability and reliability, employing unit testing frameworks and continuous integration methods to validate all functionality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traditional applications to cloud-based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optimize resource allocation and scalability in line with business growth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in-house teams on cloud technologies, fostering a culture of continuous learning and improving overall technical acumen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Key Vault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applications to enhance security and compliance in data handling practices across civil IT solutions, mitigating risks associated with sensitive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reporting and analytics, transforming complex datasets into digestible business insights that assisted in making strategic decisions for development projects and client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inefficiencies in existing workflows and proposed technical solutions to streamline processes, leveraging development best practices to enhance operational effectiveness and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feedback on applications, ensuring end-user satisfaction through an iterative development process that incorporates user suggestions and improves overall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all developed applications, ensuring clarity and consistency in communication with all stakeholders involved in project lifecycles and future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promoting best practices in software architecture and design patterns relevant to the civil IT operation field.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