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Back-End Developer with 11 years of experience specializing in software development, focusing on web and mobile applications. Proficient in Python, PostgreSQL, and RESTful APIs, with strong expertise in DevSecOps practices and cloud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SQL, Go, Bash,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Spring, Node.js, Express.js, React,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Kubernetes, Docker, Ansible, Terraform,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Oracle, Elasticsearch,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Jira, Maven, Git, Jenkins, CircleCI, GitLab CI, SonarQube, Artifactory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Methodologies:</w:t>
      </w:r>
      <w:r w:rsidRPr="003813CA">
        <w:rPr>
          <w:rFonts w:ascii="Arial" w:eastAsia="Century Gothic" w:hAnsi="Arial" w:cs="Arial"/>
          <w:sz w:val="22"/>
          <w:szCs w:val="22"/>
        </w:rPr>
        <w:t xml:space="preserve"> JUnit, Selenium, Postman, JUnit, Agile, Test-Driven Development, Continuous Integration, User Acceptance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back-end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integration and scalability while adhering to developed security protocols and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showcasing strong analytical skills for improved system functionality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modified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optimally structuring data communications and ensuring seamless interactions between the front-end interface and back-end systems to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databases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advanced querying techniques and indexing strategies to boost performance and reduce latency in data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orchestrated workloads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deployment consistency and efficient resource management in cloud environments, primarily focused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deployment and enhanced collaboration across the development team with systematic version control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unit tests and system tests in accordance with established project standards, significantly reducing the occurrence of bugs and enhancing overall system reliability through effective testing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sprints, contributing technical insights and adhering to rapid iteration cycles, thereby improving product delivery times and promoting adaptive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 functionalities, enabling efficient team onboarding and knowledge sharing while ensuring alignment with project goals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serverless architectures that reduced costs and improved scalability while providing consistent platform integrations for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code reviews and architecture discussions, fostering a culture of quality and continuous improvement among team members while mentoring junior developers in best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bug tracking and task management, ensuring timely resolution of issues while maintaining organized workflow across different project phases and enhancing progress visibility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microservices architecture principles to develop decoupled systems, facilitating easier collaboration and integration of diverse services while reducing deployment risks associated with monolithic 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experience in </w:t>
      </w:r>
      <w:r w:rsidRPr="003813CA">
        <w:rPr>
          <w:rStyle w:val="span"/>
          <w:rFonts w:ascii="Arial" w:eastAsia="Century Gothic" w:hAnsi="Arial" w:cs="Arial"/>
          <w:b/>
          <w:bCs/>
          <w:sz w:val="22"/>
          <w:szCs w:val="22"/>
        </w:rPr>
        <w:t xml:space="preserve">Red Hat 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configure and optimize workloads, enhance system performance, and improve deployment processes of back-end applications in secure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secure coding practices while developing applications, rigorously testing for vulnerabilities to meet </w:t>
      </w:r>
      <w:r w:rsidRPr="003813CA">
        <w:rPr>
          <w:rStyle w:val="span"/>
          <w:rFonts w:ascii="Arial" w:eastAsia="Century Gothic" w:hAnsi="Arial" w:cs="Arial"/>
          <w:b/>
          <w:bCs/>
          <w:sz w:val="22"/>
          <w:szCs w:val="22"/>
        </w:rPr>
        <w:t xml:space="preserve">NIST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protect sensitive data throughout the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software processes for digital solutions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technologies that streamlined project planning and management tasks while driving efficiency in bidding and contracting workflows.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for construction management leveraging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enhanced real-time communication and collaboration within project teams to meet tight deadlines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integrating various database systems, improving data accessibility and processing speeds across multiple application modules.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feedback for their unique needs in Civil IT projects, fostering enhanced relationships and resulting in tailored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introduce automated testing frameworks, improving overall code quality and service reliability, ensuring systems remained robust and user-friendly throughout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consistency across environments and facilitating faster recovery during system downtimes in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dynamic reporting tools and dashboards for project tracking through structured </w:t>
      </w:r>
      <w:r w:rsidRPr="003813CA">
        <w:rPr>
          <w:rStyle w:val="span"/>
          <w:rFonts w:ascii="Arial" w:eastAsia="Century Gothic" w:hAnsi="Arial" w:cs="Arial"/>
          <w:b/>
          <w:bCs/>
          <w:sz w:val="22"/>
          <w:szCs w:val="22"/>
        </w:rPr>
        <w:t xml:space="preserve">data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timely decision-making with accurate information shared among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analysis and debugging sessions of existing applications, identifying inefficiencies and recommending architecture improvements that reduced project lead times and improved resource allocation for various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robust logging and monitoring tools to analyze application performance, enabling optimization of workflows for better service delivery within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 designers to enhance user interactions through thoughtful application layouts and designs that improved engagement with digital solutions leveraged in project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emerging technologies to automate routine tasks in construction management applications, significantly enhancing operational efficiencies and resulting in smoother workflows across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and modern development technologies, ensuring knowledge transfer and aligning team abilities with organizational goals in delivering high-quality software.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