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specializing in backend development for web and mobile applications. Proven expertise in integrating AI solutions, optimizing performance, and ensuring system reliability across diverse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C#, Go, Rust,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FastAPI, Django, Flask, Spring Boot, Node.js, Express, Rails,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MySQL, MongoDB, Redis, Cassandra, SQLite,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Docker, Kubernetes, Jenkins, Terraform,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Queues and Async:</w:t>
      </w:r>
      <w:r w:rsidRPr="003813CA">
        <w:rPr>
          <w:rFonts w:ascii="Arial" w:eastAsia="Century Gothic" w:hAnsi="Arial" w:cs="Arial"/>
          <w:sz w:val="22"/>
          <w:szCs w:val="22"/>
        </w:rPr>
        <w:t xml:space="preserve"> RabbitMQ, Kafka, Celery, ZeroMQ, ActiveMQ, Redis Pub/Sub, AWS SQS, Firebase Cloud Messaging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systems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analyzing insurance submissions, focusing on improving data accuracy and efficiency within fast-paced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through implementing efficient queue systems and asynchronous programming methodologies, resulting in enhanced processing capabilities and reduced latency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deployment of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of backend services across diverse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testing of backend components for multiple projects, ensuring code quality and adherence to best practices in software engineering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develop and deploy machine learning models within application environments, enhancing the analytical capabilities of insurance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software deployment processes, allowing for faster iterations and delivery of new features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serverless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specific event-driven backend functionalities, reducing operational overhead and improving application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including sprint planning and retrospectives, fostering a transparent and collaborative team environment that drives innovative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features for planning and management applications, ensuring robust and reliable service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APIs and backend connections for various digital solutions, optimizing data retrieval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seamless integration with frontend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migration from monolithic applications to microservice architectures, enhancing system modularity and maintainability in accordance with current industry standards and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quality during software development life cycles through integration testing and performance monitoring, contributing to significant improvements in user experience and application stability.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execute integration points for external services, enhancing data synchronization and overall system functionality during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on best practices within backend development, promoting a culture of continuous learning and adaptability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iteratively improve software features, following an agile approach to meet changing business needs in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