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Azure DevOps Engineer with over 11 years of experience in software development focused on web and mobile applications. Expert in CI/CD pipelines, Azure cloud services, DevSecOps practices, and automation using tools such as Terraform, Bitbucket, and Python. Committed to enhancing deployment speed, reliability, and security within cloud-based infrastructures, while collaborating effectively across teams to deliver exceptional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SQL, Azure Functions, App Service, Azure Logic Apps, Azure DevOps, PaaS,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Bitbucket, Jenkins, GitHub Actions, Gitflow, Ansible,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Vue3, Node.js, Bash, PowerShell, FastAPI,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Azure Monitor, Log Analytics, Application Insights, RBAC, Key Vault, Compliance Tools, Mend.io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Azure, Database Migration, OracleDB, PostgreSQL, MongoDB, Database Automation, T-SQL, 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Strategies: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Blue-Green Deployments, Canary Releases, Infrastructure as Code, Version Control, Release Management, Change Management, Automation, Troubleshooting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deployments, enabling seamless integration and efficient releases across multiple environments, significantly improving developer productivity and deployment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cybersecurity teams to ensure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were implemented, enhancing the overall security posture of deployed applications and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deployment and scaling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PaaS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Logic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infrastructure provisioning and achieve consistent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monitoring and infrastructure health through integrated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identification of issues and significantly enhancing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configured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security configurations such as firewall rules and private endpoints, to ensure data protection and compliance within the deployed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documentation reflecting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CI/CD processes, improving knowledge sharing and onboarding for new team members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within deployment pipelines, ensuring high-quality code delivery and reducing time-to-market for critical application features, thereby aligning development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database performance tuning and optimization efforts, collaborating with DBAs to enhance query performance and ensure high availability of critical database services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cross-functional team meetings, fostering a collaborative environment that encourages innovation, knowledge sharing, and the application of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cost optimization strategies by analyzing resource usage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for budget planning and financial accountability within cloud operations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of build failures and deployment issues, utilizing a methodical approach to problem-solving that resulted in reduced downtime and improved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backend development teams to manage dependencies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consistent and reliable deployment pipelines for frontend and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security measures through proper role-based access control (RBAC) setups and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Key Vault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sensitive information in cloud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best practices in cloud operations and CI/CD methodologies, empowering the team to effectively contribute to ongoing projects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cloud-native technologies to modernize infrastructure, resulting in enhanced scalability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tailored for Civil IT operations, improving construction project management through an extensive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and services into existing applications, improving collaboration capabilities and overall project workflows for stakeholders in construction and management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bidding and inspection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frameworks, significantly reducing time and manual efforts required for administrative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translate them into technical specifications, ensuring that software solutions meet business needs in a complex operational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management practices through establishing better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alongside implementing best practices for database design and optimization, leading to better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within the development cycle, fostering a culture of continuous improvement and collaboration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that outlines software architecture patterns, API specifications, and user guides, thereby enhancing team cohesion and onboarding of new members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transition of client systems from on-premise to cloud-based solutions, reinforcing digital transformation initiatives while ensuring minimal disruption to ongoing projects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engineering teams to build resilient systems, employing a hands-on approach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automate routine tasks and improve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CI/CD workflows that focused on streamlined deployment processes, minimizing interruptions during application updates and improving system uptime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for project stakeholders, introducing them to digital solutions that improved oversight and management practices across various stages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proactive measures that ensured a stable user experience prior to product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