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Applied AI Engineer with over 11 years of experience in software development, emphasizing web and mobile applications. Skilled in identifying AI opportunities, delivering innovative AI solutions, and collaborating with cross-functional teams to streamline workflows. Proficient in a diverse tech stack, including Python and TypeScript, with hands-on experience building production AI and LLM-powered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 CSS,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React, Vue.js, FastAPI, Express,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Anthropic, LangChain, LlamaIndex, Scikit-learn, TensorFlow, PyTorch, RAG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MongoDB, Redis, Firebase, SQLite, Vector databases, n8n,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CI/CD,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Confluence, Slack, Trello,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AI discovery initiatives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opportunities to leverage AI for efficient workflow automation and improved product capabilities, shaping strategic direction for AI integration across multiple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AI-powered features using </w:t>
      </w:r>
      <w:r w:rsidRPr="003813CA">
        <w:rPr>
          <w:rStyle w:val="span"/>
          <w:rFonts w:ascii="Arial" w:eastAsia="Century Gothic" w:hAnsi="Arial" w:cs="Arial"/>
          <w:b/>
          <w:bCs/>
          <w:sz w:val="22"/>
          <w:szCs w:val="22"/>
        </w:rPr>
        <w:t xml:space="preserve">LLM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OpenAI and Anthropic, collaborating with product and engineering teams to ensure integration with existing systems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automation workflows utilizing low/no-code solutions like </w:t>
      </w:r>
      <w:r w:rsidRPr="003813CA">
        <w:rPr>
          <w:rStyle w:val="span"/>
          <w:rFonts w:ascii="Arial" w:eastAsia="Century Gothic" w:hAnsi="Arial" w:cs="Arial"/>
          <w:b/>
          <w:bCs/>
          <w:sz w:val="22"/>
          <w:szCs w:val="22"/>
        </w:rPr>
        <w:t xml:space="preserve">n8n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Zapier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accelerating the delivery of AI capabilities without compromising quality or scalability in our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multi-agent frameworks, optimizing collaborative processes between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LlamaIndex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decision-making across various business units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prioritized backlog of AI initiatives, collaborating with stakeholders to understand user needs, framing problems effectively, and translating them into deliverable AI projects with clear success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teams on emerging AI tooling and best practices, fostering a culture of continuous learning and innovation, while ensuring alignment with the organization’s strategic AI roadmap.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workshops and training sessions focused on AI development tools and technologies, enhancing team proficiency in leveraging AI solutions and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evaluated AI initiatives using data requirements and measurable success criteria, advocating for the adoption of tactical AI tools to improve operational speeds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operations and business units to identify areas for workflow automation and efficiency gains, utilizing engineering skillsets to integrate AI effectively into existing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AI integrations met production standards for reliability, maintainability, and security, participating in development efforts that emphasized clean coding principles and best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to translate customer requirements into innovative AI-driven features, driving product enhancements that powered better user experiences and increased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Performing as a self-directed team member, I took ownership of my backlog and demonstrated adaptability by working independently on projects while also collaborating across departments when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prototypes for new AI solutions across various platforms, leveraging rapid iteration processes to validate business use cases before moving into formal development phases for full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AI development lifecycle from ideation to post-launch evaluation, ensuring a feedback loop that incorporates user input and improves future iterations of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organization’s thought leadership in AI by documenting successes and potential pitfalls of AI implementation, fostering a culture of transparency and knowledge sharing.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and integrated digital solutions specifically tailored to the civil engineering domain, improving project management processes through enhanced data accessibility and workflow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scalable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top-tier user experiences while being involved in both front-end and back-end development tasks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data exchange between systems in digital solutions for planning, bidding, and construction management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to gather requirements and translate them into functional specifications, frequently engaging with project managers and clients to align technical capabilities with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the provision of reliable and secure data access for critical project components to support efficient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communicate status updates, and document technical specifications effectively, streamlining team collaboration across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participating in scrums and sprint planning sessions, adapting to changing project requirements, thus promoting flexibility and responsiveness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while implementing responsive design principles to accommodate various end-user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technical processes and performed unit tests to ensure code quality and functionality, adhering to industry best practices for software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and ensuring code integrity, while mentoring junior developers on coding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developing training resources aimed at improving usage of Infotech systems, facilitating smoother transitions during system upgrades and implementations, focusing on end-user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enhancements by assessing technology trends in civil IT, suggesting innovative ideas to improve user access to contracting and management solutions that streamline operational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