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in web and mobile application development. Proven track record in AI, ML, and software engineering, adept at translating complex requirements into scalable outcomes.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JavaScript, R, C++, TypeScript, SQL,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Keras, Flask, Django, Node.js,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Pandas, NumPy, Apache Spark, Hadoop, MongoDB, PostgreSQL, Kafka,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Jenkins, Terraform, AWS, Azure, GCP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Techniques: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Neural Networks, Deep Learning, Natural Language Processing, Computer Vision, Reinforcement Learning, Predictive Modeling, Data Mining, Feature Engineering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machine learning models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predictive capabilities for client projects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scikit-learn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performance and scalability for various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 an agile environment,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management, contributing to improved communication and workflow efficiency while ensuring alignment with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RESTful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seamless integration between machine learning models and front-end applications, boosting overall user experience and interface responsiveness.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cloud-based platforms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design scalable architecture solutions, ensuring high availability and easy deployment of machine learning applications across distributed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orchestration for containerizing machine learning applications, greatly enhancing deployment processes and providing isolated environments for smoother testing and production transitions.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research on state-of-the-art AI algorithms and industry trends, adapting best practices into existing workflows to keep the project outcomes relevant and competitive in the market.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continuous improvement and rapid iteration cycles in software development and deployment, ultimately reducing time to market for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and training sessions for junior engineers in AI and software development practices, promoting knowledge sharing and upskilling within the team environment to drive innovation.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requirements and deliver tailored AI solutions, effectively translating technical jargon into actionable insights and ensuring client satisfaction with the delivered product.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data preprocessing frameworks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Pandas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NumPy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data flow and ensuring clarity in feature extraction processes for improved model outcomes and analysis accuracy.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covering the software architecture, API endpoints, and deployment processes, ensuring easy onboarding for new team members and ongoing maintenance.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codebases for improved performance using profiling tools, thereby enhancing the speed and efficiency of various machine learning algorithms in production scenarios.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peer code reviews, providing constructive feedback and fostering a collaborative environment that encourages high-quality code practices and adherence to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 data pipeline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enable real-time data processing and analytics, bridging the gap between data acquisition and actionable insights for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migration projects moving legacy systems to microservices architecture on cloud environments, enhancing scalability and maintainability of applications while reducing operational costs.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software applications tailored for the civil engineering sector,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services and collaborating with front-end teams to ensure cohesive project implementation.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web-based solutions enhancing project management functionalities for clients in construction and contracting disciplines, ensuring compliance with industry standards and requirements through digital means.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 tasks, executing complex queries to support feature developments and data analysis associated with project data handling within the civil IT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methodologies 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all stakeholders were aligned on project goals while fostering a culture of collaboration and continuous delivery amongst teams working on civil engineering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system design and architecture discussions, leveraging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scalable infrastructure capable of accommodating diverse digital application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understand their specifications for civil project management applications, translating requirements into actionable software development tasks ensuring the on-time delivery of features.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external APIs to enhance functionalities of civil IT software products, thus ensuring they remained competitive and aligned with user needs and market trends across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end-to-end software lifecycle, from requirements gathering and system design through to deployment, emphasizing quality assurance and adherence to best practices in software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UX/UI designers to develop intuitive interfaces, ensuring civil IT solutions were user-friendly and aligned with functionality requirements laid out by industry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internal processes by updating legacy systems to newer platforms using modern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enhanced speed and improved user experiences across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data analysts to develop predictive analytics features in civil tech applications, facilitating better decision-making capabilities for users while aligning with industry advancements.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ongoing testing and optimization of civil IT applications, applying continuous feedback loops to enhance software performance and user satisfaction aligned with civil engineering needs.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