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experienced Application Developer with 11 years of software development expertise, specializing in web and mobile applications. Proficient in developing high-quality software and solutions, effectively collaborating with teams and managing complex integrations. Possesses a strong background in Oracle Fusion Cloud, PL/SQL, and web technologies with a focus on performance optimization and risk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PL/SQL,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Spring, .NET,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MongoDB, PostgreSQL, JDBC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Eclipse, SQL Developer,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Integration Cloud Service (OIC), Oracle Fusion Cloud, REST APIs, SOAP UI,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Reporting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BI Publisher, OTBI, Power BI, Tableau, QlikView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software solutions for complex business problems,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Fusion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and reliability across various enterprise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actionable software development plans, actively participating in agile scrum ceremonies to ensure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unit and integration testing phases, providing comprehensive support to QA teams during regression and user acceptance testing, ensuring software quality and adherence to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best practices, critiquing code based on efficiency, maintainability, and risk factors to foster a culture of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seamless integrations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Fusion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external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Integration Cloud Service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achieving robust data synchronization and retrieval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integration issues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Integration Cloud Service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advanced troubleshooting techniques to resolve problems and deliver effective solutions promptly, thus minimizing disruptions in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reports and engaging dashboards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BI Publisher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OTBI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crucial business insights, aiding decision-making for stakeholders and external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estimations and timelines by providing in-depth analysis of work requirements and identifying potential risks and resource constraints, fostering transparent communication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 to remain at the forefront of development trends, enhancing personal skill sets as well as organizational capacity.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promoting skill enhancement and knowledge sharing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project meetings to align development goals with broader organizational strategies, cultivating strong relationships with various stakeholders throughout the company's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across multiple projects, ensuring that codebases maintained integrity and were properly managed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project managers in developing detailed project schedules and defining scope, while proactively identifying potential bottlenecks and suggesting process improvements as necessary to meet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workflows by implementing performance tuning strategies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Fusion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leading to optimized resource utilization and reduced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contingency plans for risk management processes, ensuring that potential issues were accounted for and effectively mitigated before they impacted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clients in the civil IT domain, focusing on improving digital solutions for planning and construction management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visually represent complex construction management workflows through innovative mobile and web solutions, promoting clarity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management, ensuring seamless integration and accessibility of information across multiple platforms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experience for applications related to inspection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protocols to ensure the integrity and reliability of digital solutions, significantly reducing bugs in software and increasing user trust in provided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aimed at optimizing civil IT operations through effective software development practices, enhancing efficiency in bidding and document management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end-users of developed applications, facilitating smooth transitions to new systems while ensuring full adoption of digital tools across client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their needs and adapt project scopes accordingly, maintaining a strong client focus while delivering high-quality software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software projects, ensuring clear guidelines were available for future modifications and enhancements by other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planning and scheduling efforts, contributing to resource allocation discussions and helping to identify skill gaps or training needs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agile methodologies within project teams, creating a more responsive and flexible development environment that improved collaboration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coding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the functionality of existing civil IT applications, leading to significant improvements in operational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