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in delivering high-quality web and mobile applications. Proficient in .NET Core, React, and modern CI/CD practices. Skilled in collaborative offshore development, ensuring software solutions align with client needs. Strong advocate for best practices in software architecture and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React, Node.js,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RESTful APIs, SOAP, GraphQL,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Docker, Kubernetes,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Jest, Agile, Scrum,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complex business logic with user-friendly interfaces and back-end services to meet stakeholder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subject matter expert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architecting robust containerized solutions that enhanced deployment processes, streamlined workflows, and improved application scalability in distributed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and offshore developers to adapt to different time zones, promoting agile methodologies and fostering a culture of continuous improvement in software development practices while enhancing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 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build and release processes, ensuring rapid delivery of software applications while maintaining high standards of code quality and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data security and performed regular security audits to ensure compliance with industry standards, significantly reducing vulnerabilities in the application code and deployment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testing frameworks,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code coverage and reliability, leading to a notable improvement in product stability and reduced post-launch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microservices architecture for applications, enabling high availability and scalability by efficiently handling requests and optimizing performance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resources, thereby enhancing user experience across all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thorough technical guidance to junior developers and team members in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ensuring the team adhered to industry best practices for sustainable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offering constructive feedback to peers, which promoted knowledge sharing and skills enhancement across the development team, while fostering an inclusive and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and refine business requirements, translating complex business needs into technical specifications that drove software design and development efforts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teams in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better project tracking and collaboration, ultimately increasing team productivity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and knowledge bases, creating guidelines for best practices and troubleshooting processes, which streamlined operations and enhanced onboarding processes for new employees.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meetings and sprint planning sessions, actively facilitating discussions around backlog prioritization and ensuring the alignment of development tasks with business objectives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complex software issues, utilizing advanced troubleshooting techniques and comprehensive knowledge of application architectures, which minimized downtime and restored functionality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tools and practices, identifying bottlenecks in applications and proactively addressing them to enhance user satisfaction and overall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and integrated third-party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efficient solutions for civil IT projects in planning and construction management that supported various client needs and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storage techniques to support robust reporting and analytics for process improvement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efforts in transitioning legacy systems to modern cloud-based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operational flexibility and scalability while ensuring compliance with data integrity standards during the transition period.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technical teams to design RESTful APIs that provided interfaces for various applications in civil IT sectors, enabling seamless communication and enhancing overall system architecture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meetings with project stakeholders to ensure development timelines aligned with project milestones, adjusting scope and deliverables as necessary to effectively meet changing requirements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debugging tools and methodologies to troubleshoot production issues quickly, improving system reliability for critical civil IT applications in the bidding and contracting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UX/UI designers to create user-friendly interfaces that conformed to business requirements while adhering to industry standards and best practices, significantly enhancing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emerging technologies and best software development practices, fostering a culture of growth and continuous learning within the team, ultimately increasing the team's capability and confidence.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software testing and quality assurance activities, ensuring that applications not only met client specifications but also adhered to industry standards for security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design discussions, contributing insights to improve application architecture, security protocols, and user experience for digital solutions in planning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all software projects, ensuring clarity in development processes and facilitating smoother transitions during team changes or project handovers to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effectively to manage projects, participating in sprints and retrospectives that enhanced the team’s ability to deliver timely, high-quality software solutions that addressed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