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specializing in web and mobile application development. Proficient in React Native, Android, and internationalization while driving user-focused solutions. Proven track record in refactoring architectures, optimizing mobile implementations, and enhancing user experiences. Adept at collaborating with cross-functional teams to meet and exceed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Swift, Python,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React.js, Node.js, Redux, Express, Detox, Appium,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Gradle, Xcode, Firebase, Fastlane, Gradle, SQLite, Realm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File Handling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SheetJS/xlsx, react-native-document-picker, react-native-fs, RESTful APIs, GraphQL, Axios, Fetch API,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Testing Library, CI/CD, Jenkins, CircleCI, Git, Docker, Kubernetes, Google Play Console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redesign of a React Native application to support diverse international languages, enhancing user accessibility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internationalization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react-i18next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libraries for better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mobile application architecture to be more modular and flexible, promoting maintenance ease and implementing configuration-driven components to adapt to evolving project requirements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enhancement of XLS handling capabilities within the application, ensuring robust validation and formatting to improve data management and user input processes while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unit tests for XLS import/export functionalities and language switching processes, ensuring code reliability and improved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Detox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a remote team environment, facilitating smooth integration of code changes and adherence to best practices in software development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agile development workflow, participating in daily stand-ups and bi-weekly sprints to discuss project progress and adapt to shifting project requirements effectively and responsively.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formulate technical solutions that align with organizational goals and enhance the application's overall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architecture, enhancing team capabilities and ensuring a cohesive development approach across projects for better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to facilitate the roll-out of technology solutions across microfinance institutions in various regions, capitalizing on previous experience with cross-cultural collaborations and diverse technical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offline-first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optimize the app for mobile devices, ensuring data access and storage management aligned with user needs and device performance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identify ways to improve the quality of the development process, fostering a culture of knowledge-sharing and continuous improvement among team members and reinforcing core software development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complex civil IT projects, contributing expertise in software development to enhance planning, bidding, and construction management processes across various large-scale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frontend components that improved the user interface and experience within existing civil IT applications, focusing on intuitive and accessible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platforms, working effectively with stakeholders to identify technological needs and integrating best practices into the overall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ensuring code reliability and facilitating easier maintenance throughout various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by delivering specific software enhancements for construction management tools, leading to an increase in project coordination efficiency and user satisfaction ratings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integration techniques with third-party APIs and libraries, ensuring smooth data flow and enhanced functionality within existing digital solutions for civil engineering workflows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sessions for users and stakeholders to demonstrate new features and functionalities of digital solutions, fostering a collaborative atmosphere that promoted user engagement and satisfaction stats.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performance metrics and debugging strategies within the applications to identify areas of improvement that enhanced operational effectiveness and overall user achievement goals in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