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high-performance web and mobile applications. Expert in React, Next.js, JavaScript, and TypeScript, with a solid understanding of REST and GraphQL integrations. Proven ability to deliver accessible, user-friendly applications while adhering to performance benchmarks. Demonstrated expertise in Agile methodologies, ensuring quality and efficiency throughout the development lifecycle.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 Toolkit, TanStack Query, SWR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Playwright,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Storybook, Tekton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and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WCAG 2.2 AA, SSR/ISR, Streaming, Caching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world-class search UI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customizing autosuggest and typeahead functionalities to enhance user experience while ensuring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application performance by meeting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targets, employing optimizations like SSR and edge caching to provide a seamless experience across varying internet speeds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accessibility compliance through development practices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2.2 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incorporating robust keyboard navigation and comprehensive screen reader flows into the user interface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data partners to transform complex data settings into intuitive features, such as filtering and pagination, creating a user-friendly interface for vehicle inventory searches.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ensuring consistent quality standards in collaborative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extensive documentation for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promoting code reusability and ensuring accessibility throughout the codebase while enabling efficient onboardings.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performance benchmarks,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unit and integration tests, thus maintaining high reliability across the application and facilitating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emphasizing collaborative efforts during sprint planning and retrospective meetings that led to increased efficiency and process improvements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operational strategies partnering with SRE teams for efficient deployments, managing approval processes, and facilitating a robust framework for deployment verification before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data security,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input sanitization, to ensure user data integrity and compliance, aligning with industry standards and regulations in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knowledge transfer sessions and fostering an environment of learning and growth within the team while reinforcing technical capabilities and soft skills in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back-end integrations for consuming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handling REST services to provide real-time data updates in the application, enhancing user interaction with current inventory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focus on user-centric design, ensuring smooth interactions and crafting a compelling user journey by leveraging strong localized strategies to cater to diverse customer needs, particularly in vehicle purchasing.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Agile software development processes, refining practices and establishing workflows that improved code quality and reduced development timeframes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session management and cookie hygiene practices to enhance overall application security and improve user experience as a result of proactive privacy measures.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catered to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planning and inspection for construction management needs in a highly regulated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moderate-to-complex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 during bidding and contracting processes, thereby enhancing user satisfaction and engagement within the 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determine technical solutions that led to public-facing applications that supported smooth project execution for stakeholders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to ensure seamless communication between different modules of applications aimed at construction and project management, bridging information gaps across teams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techniques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code reliability while paving the way for comprehensive testing strategies that resulted in efficient front-end and back-end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management, emphasizing iterative development, feedback gathering, and continuous improvement through structured sprint retrospectives and planning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scalable back-end solutions that supported high loads during peak traffic scenarios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best practices workshops aimed at enhancing team knowledge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localization strategies to adapt applications for diverse needs in the civil IT sector, providing multi-language support to ensure accessibility for international users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adoption of continuous integration and deployment pipelines that streamlined code delivery processes, ensuring that deployments were consistent and reliable, thus boosting productivity and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testing software deliverables for compliance with industry standards in construction and civil management, ensuring a high quality of deliverables that met both client and legal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Commissioned to conduct user research and testing, interpreting feedback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overall usability of the applications contributing to improved customer satisfaction and retention strategies.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