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software engineer with over 11 years of experience in developing web and mobile applications. Proficient in ASP.NET, C#, and modern frameworks with a robust understanding of cloud infrastructures like AWS. Adept at deploying and maintaining RESTful APIs and utilizing source control systems like GitHub Enterprise. Strong collaboration skills for effective team dynamics, particularly within federal and governmental sectors. Committed to delivering high-quality code and innovative solutions that meet client needs and industry standards.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C#, JavaScript, HTML, CSS, PowerShell, Bash, Perl,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Technologies:</w:t>
      </w:r>
      <w:r w:rsidRPr="003813CA">
        <w:rPr>
          <w:rFonts w:ascii="Arial" w:eastAsia="Century Gothic" w:hAnsi="Arial" w:cs="Arial"/>
          <w:sz w:val="22"/>
          <w:szCs w:val="22"/>
        </w:rPr>
        <w:t xml:space="preserve"> ASP.NET, ASP.NET Core, MVC, RESTful APIs, jQuery, Bootstrap, Angular, React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Azure, Docker, Kubernetes, CI/CD, Terraform, GitHub Actions, Jenkins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Management:</w:t>
      </w:r>
      <w:r w:rsidRPr="003813CA">
        <w:rPr>
          <w:rFonts w:ascii="Arial" w:eastAsia="Century Gothic" w:hAnsi="Arial" w:cs="Arial"/>
          <w:sz w:val="22"/>
          <w:szCs w:val="22"/>
        </w:rPr>
        <w:t xml:space="preserve"> SQL Server, MySQL, PostgreSQL, Oracle, NoSQL, MongoDB, Redis, ElasticSearch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Visual Studio, Git, GitHub Enterprise, Bitbucket, JIRA, Trello, Postman, Swagger</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high-performance </w:t>
      </w:r>
      <w:r w:rsidRPr="003813CA">
        <w:rPr>
          <w:rStyle w:val="span"/>
          <w:rFonts w:ascii="Arial" w:eastAsia="Century Gothic" w:hAnsi="Arial" w:cs="Arial"/>
          <w:b/>
          <w:bCs/>
          <w:sz w:val="22"/>
          <w:szCs w:val="22"/>
        </w:rPr>
        <w:t xml:space="preserve">web applications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w:t>
      </w:r>
      <w:r w:rsidRPr="003813CA">
        <w:rPr>
          <w:rStyle w:val="span"/>
          <w:rFonts w:ascii="Arial" w:eastAsia="Century Gothic" w:hAnsi="Arial" w:cs="Arial"/>
          <w:b/>
          <w:bCs/>
          <w:sz w:val="22"/>
          <w:szCs w:val="22"/>
        </w:rPr>
        <w:t xml:space="preserve">ASP.NET Core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scalability and responsiveness to client requirements while adhering to best practices in coding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collaboratively with a team of developers to design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client application interoperability and data exchange between frontend and backend systems for seamless functionality.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cloud solutions on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effectively managing resources and utilizing services like </w:t>
      </w:r>
      <w:r w:rsidRPr="003813CA">
        <w:rPr>
          <w:rStyle w:val="span"/>
          <w:rFonts w:ascii="Arial" w:eastAsia="Century Gothic" w:hAnsi="Arial" w:cs="Arial"/>
          <w:b/>
          <w:bCs/>
          <w:sz w:val="22"/>
          <w:szCs w:val="22"/>
        </w:rPr>
        <w:t xml:space="preserve">Lambda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S3</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optimum performance and reliability of applications across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GitHub Enterprise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management, enabling efficient team collaboration and maintaining clean and robust commit histories for project development cycles.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deployment and configuration of applications in various environments, employing tools such as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orchestrating deployments with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application deployment speed and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comprehensive unit and integration testing using frameworks like </w:t>
      </w:r>
      <w:r w:rsidRPr="003813CA">
        <w:rPr>
          <w:rStyle w:val="span"/>
          <w:rFonts w:ascii="Arial" w:eastAsia="Century Gothic" w:hAnsi="Arial" w:cs="Arial"/>
          <w:b/>
          <w:bCs/>
          <w:sz w:val="22"/>
          <w:szCs w:val="22"/>
        </w:rPr>
        <w:t xml:space="preserve">xUnit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overall application reliability through rigorous quality assurance processes before production releases.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r w:rsidRPr="003813CA">
        <w:rPr>
          <w:rStyle w:val="span"/>
          <w:rFonts w:ascii="Arial" w:eastAsia="Century Gothic" w:hAnsi="Arial" w:cs="Arial"/>
          <w:b/>
          <w:bCs/>
          <w:sz w:val="22"/>
          <w:szCs w:val="22"/>
        </w:rPr>
        <w:t xml:space="preserve">SQL Server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effective database management, including writing complex queries, ensuring data integrity, and optimizing performance through indexing and stored procedures and proactive maintenance strategies.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stakeholders to define technical specifications and system architecture requirements, establishing a solid foundation for the development of applications that meet client needs and fit within budget constraints.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all technical processes and configurations to enable smooth onboarding of new team members and ensure continuity in project knowledge and system operations for other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junior developers on best practices in implementing features using </w:t>
      </w:r>
      <w:r w:rsidRPr="003813CA">
        <w:rPr>
          <w:rStyle w:val="span"/>
          <w:rFonts w:ascii="Arial" w:eastAsia="Century Gothic" w:hAnsi="Arial" w:cs="Arial"/>
          <w:b/>
          <w:bCs/>
          <w:sz w:val="22"/>
          <w:szCs w:val="22"/>
        </w:rPr>
        <w:t xml:space="preserve">ASP.NET MVC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code quality, performance improvements, and efficient debugging techniques for common issues encountered in application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cross-functional teams to address deployment issues and optimize processes, ensuring high levels of communication and project transparency to drive timely issue resolution and adherence to deadlines.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provided mentorship to team members, fostering a culture of learning and collaboration while continuously improving team competencies and project outcomes.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ceremonies, driving sprint planning and retrospectives while promoting effective workload management and ensuring clear communication across the development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client feedback for continuous improvement of applications, integrating user experience principles into the development process to align product features with user expectations and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performance optimization initiatives, resulting in significantly enhanced page load times and application responsiveness that exceeded client expectations in user engagement metrics.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various </w:t>
      </w:r>
      <w:r w:rsidRPr="003813CA">
        <w:rPr>
          <w:rStyle w:val="span"/>
          <w:rFonts w:ascii="Arial" w:eastAsia="Century Gothic" w:hAnsi="Arial" w:cs="Arial"/>
          <w:b/>
          <w:bCs/>
          <w:sz w:val="22"/>
          <w:szCs w:val="22"/>
        </w:rPr>
        <w:t xml:space="preserve">web-based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clients in the Civil IT sector, focusing on effective digital solutions for construction management and regulatory compliance via comprehensive documentation and user experience analysis.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the development of user-friendly interfaces through the use of </w:t>
      </w:r>
      <w:r w:rsidRPr="003813CA">
        <w:rPr>
          <w:rStyle w:val="span"/>
          <w:rFonts w:ascii="Arial" w:eastAsia="Century Gothic" w:hAnsi="Arial" w:cs="Arial"/>
          <w:b/>
          <w:bCs/>
          <w:sz w:val="22"/>
          <w:szCs w:val="22"/>
        </w:rPr>
        <w:t xml:space="preserve">HTML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creating visually appealing applications tailored to meet client specifications while enhancing overall user interaction.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management to ensure alignment of development objectives with client goals, facilitating seamless communication throughout project lifecycles and achieving high satisfaction ratings.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migration of legacy systems to modern web architectures, particularly focusing on the adoption of </w:t>
      </w:r>
      <w:r w:rsidRPr="003813CA">
        <w:rPr>
          <w:rStyle w:val="span"/>
          <w:rFonts w:ascii="Arial" w:eastAsia="Century Gothic" w:hAnsi="Arial" w:cs="Arial"/>
          <w:b/>
          <w:bCs/>
          <w:sz w:val="22"/>
          <w:szCs w:val="22"/>
        </w:rPr>
        <w:t xml:space="preserve">ASP.NET Core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optimized resource use and improved operational efficiencies for civil IT clients.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secure coding standards and compliance protocols in alignment with federal regulations, ensuring all digital solutions developed met necessary government compliance requirements for client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weekly agile meetings to adjust priorities and manage deliverables, ensuring that team bandwidth was effectively allocated to respond to changing project needs and timelines.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QA teams to execute thorough testing phases, ensuring that applications were free from bugs and performed flawlessly under multiple usage scenarios and client demand strain.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integrate disparate systems, facilitating smooth communication between client platforms and enhancing functional capabilities while ensuring robust data retrieval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and optimized various databases using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tracking performance issues, and resolving them proactively to uphold application performance standards and enhance data accessibility for end-users.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executed comprehensive documentation of development processes and code functionality, providing clarity and ease of understanding for ongoing maintenance and future enhancement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end-users on utilizing newly developed applications, enhancing user adoption rates and overall satisfaction, while providing insights to the development team for further refinements based on user feedback.</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Partnered with cross-disciplinary teams to gather requirements and assess technical feasibility for upcoming projects, allowing for streamlined project launches that align with overall agency goals and compliance regulations.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