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software development, focusing on web and mobile applications. Highly skilled in building and deploying AI, NLP, and data engineering solutions. Proven ability to improve infrastructure and develop innovative products in the fintech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SQL, Go, C++, R,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FastAPI, Flask, Django, Keras, Node.js,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IBM Cloud, Heroku, Firebase, DigitalOcean, Cloudflare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PostgreSQL, MongoDB, MySQL, Apache Kafka, Apache Spark, Hadoop, Airflow,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Ansible, Chef, Terraform, Linux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deployed advanced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customer engagement and interaction, enhancing operational efficiencies across multiple financial institutions by integrating complex algorithms into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t>
      </w:r>
      <w:r w:rsidRPr="003813CA">
        <w:rPr>
          <w:rStyle w:val="span"/>
          <w:rFonts w:ascii="Arial" w:eastAsia="Century Gothic" w:hAnsi="Arial" w:cs="Arial"/>
          <w:b/>
          <w:bCs/>
          <w:sz w:val="22"/>
          <w:szCs w:val="22"/>
        </w:rPr>
        <w:t xml:space="preserve">data processing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 training and deployment, ensuring reproducibility and robustness while adhering to best engineering practices within a high-paced fintech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determine requirements and build features enhancing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outputs, leading to the development of customer-focused </w:t>
      </w:r>
      <w:r w:rsidRPr="003813CA">
        <w:rPr>
          <w:rStyle w:val="span"/>
          <w:rFonts w:ascii="Arial" w:eastAsia="Century Gothic" w:hAnsi="Arial" w:cs="Arial"/>
          <w:b/>
          <w:bCs/>
          <w:sz w:val="22"/>
          <w:szCs w:val="22"/>
        </w:rPr>
        <w:t xml:space="preserve">machine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utilized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debugging tools within production environments, ensuring uptime and reliability of </w:t>
      </w:r>
      <w:r w:rsidRPr="003813CA">
        <w:rPr>
          <w:rStyle w:val="span"/>
          <w:rFonts w:ascii="Arial" w:eastAsia="Century Gothic" w:hAnsi="Arial" w:cs="Arial"/>
          <w:b/>
          <w:bCs/>
          <w:sz w:val="22"/>
          <w:szCs w:val="22"/>
        </w:rPr>
        <w:t xml:space="preserve">NLP/AI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while continuously optimizing code for performance and scalability in real-time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prototype innovative </w:t>
      </w:r>
      <w:r w:rsidRPr="003813CA">
        <w:rPr>
          <w:rStyle w:val="span"/>
          <w:rFonts w:ascii="Arial" w:eastAsia="Century Gothic" w:hAnsi="Arial" w:cs="Arial"/>
          <w:b/>
          <w:bCs/>
          <w:sz w:val="22"/>
          <w:szCs w:val="22"/>
        </w:rPr>
        <w:t xml:space="preserve">algorithmic improvements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gen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requirements and leveraging feedback to refine models, leading to enhanced user satisfaction and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digital solutions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project management through </w:t>
      </w:r>
      <w:r w:rsidRPr="003813CA">
        <w:rPr>
          <w:rStyle w:val="span"/>
          <w:rFonts w:ascii="Arial" w:eastAsia="Century Gothic" w:hAnsi="Arial" w:cs="Arial"/>
          <w:b/>
          <w:bCs/>
          <w:sz w:val="22"/>
          <w:szCs w:val="22"/>
        </w:rPr>
        <w:t xml:space="preserve">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planning and execution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project bidding and inspection that streamlined workflows and improved collaboration across various stakeholders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systems, integrating real-time data analytics features into user interfaces to improve decision-making processes for project managers and executives.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Combined expertise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traditional software engineering to build intelligent solutions capable of performing predictive analyses, enhancing overall project delivery timelines and reporting efficacy.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