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AI/ML Engineer with over 11 years of experience in software development, specializing in machine learning and data science. Proficient in designing, training, and deploying sophisticated ML models leveraging AWS and Python. Proven expertise in enhancing product features with AI capabilities and optimizing data pipelines for better efficiency. Adept at collaborating with cross-functional teams, implementing MLOps, and adhering to best practices. Self-starter with strong problem-solving and communication skills, committed to delivering results with minimal oversight.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HTML5, CSS3, Java,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Keras, Scikit-learn, PyTorch, NLTK, SpaCy,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AWS Services:</w:t>
      </w:r>
      <w:r w:rsidRPr="003813CA">
        <w:rPr>
          <w:rFonts w:ascii="Arial" w:eastAsia="Century Gothic" w:hAnsi="Arial" w:cs="Arial"/>
          <w:sz w:val="22"/>
          <w:szCs w:val="22"/>
        </w:rPr>
        <w:t xml:space="preserve"> SageMaker, Lambda, Step Functions, S3, DynamoDB, CloudFormation,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NoSQL, Apache Kafka, AWS Glue, Pandas, NumPy,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Angular, Vue.js, Bootstrap, Material-UI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leveraging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improved model performance across logistics automation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construct optimized data pipelines for feature ingestion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utilizing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facilitating seamless development and deployment cycles while adhering to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ensuring continuous integration and delivery of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fine-tuned models for production readiness, monitoring their performance with automated tools and implementing alerts to address drift and performance degradation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with product and infrastructure teams to integrate </w:t>
      </w:r>
      <w:r w:rsidRPr="003813CA">
        <w:rPr>
          <w:rStyle w:val="span"/>
          <w:rFonts w:ascii="Arial" w:eastAsia="Century Gothic" w:hAnsi="Arial" w:cs="Arial"/>
          <w:b/>
          <w:bCs/>
          <w:sz w:val="22"/>
          <w:szCs w:val="22"/>
        </w:rPr>
        <w:t xml:space="preserve">AI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user-facing applications, ensuring that machine learning capabilities were effectively utilized for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model versioning, automated retraining workflows, and CI/CD pipelines to maintain the accuracy and reliability of deployed models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knowledge-sharing sessions, fostering a collaborative engineering culture and empowering team members to excel in their roles and understanding of AI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create comprehensive documentation of ML processes and architecture, ensuring accessibility and clarity for future reference and onboarding of new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bridging the gap between backend AI functionalities and frontend user experiences to create cohesive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providing insights on </w:t>
      </w:r>
      <w:r w:rsidRPr="003813CA">
        <w:rPr>
          <w:rStyle w:val="span"/>
          <w:rFonts w:ascii="Arial" w:eastAsia="Century Gothic" w:hAnsi="Arial" w:cs="Arial"/>
          <w:b/>
          <w:bCs/>
          <w:sz w:val="22"/>
          <w:szCs w:val="22"/>
        </w:rPr>
        <w:t xml:space="preserve">ML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to both technical and non-technical stakeholders, aiding in strategic decision-making processes for AI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by exploring advancements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large language models, applying findings to enhance existing workflows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optimize the lifecycle of AI models, promoting efficient monitoring, maintenance, and improvement of machine learning systems within production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improved existing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inefficiencies and implementing best practices to promote data governance and accuracy throughout the machine learning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guiding them in best practices for machine learning and software development, ultimately strengthening the team's overall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business needs and technology trends, consistently delivering high-quality solutions that align with organizational objectives and customer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bidding and construction management processes for clients in the infrastructure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for paperless contracting, focusing on data integrity and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and troubleshoot issues within project management software, enhancing user programs and ensuring timely delivery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extend functionality of applications, significantly improving user experience and increasing operational efficiencies in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project data effectively, enabling data-driven decision-making for civil engineering clients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usability of internal tools, allowing project managers to streamline workflow and manage data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application features, ensuring that software met strategic business requirements and adhered to high-quality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application documentation, facilitating better communication and onboarding processes for team members and improving project visibility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clients on newly deployed software solutions, providing guidance and support to ensure effective adoption and utilization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actively participating in sprint planning, reviews, and retrospectives to promote productive teamwork and efficient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requirements and provided solutions through customized software features, directly addressing pain points related to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visualization tools to provide insights into project performance metrics, contributing to improved project tracking and decision-making for civil engineering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