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AI/ML Engineer with over 11 years of software development experience, specializing in web and mobile applications. Proficient in designing, developing, and deploying AI/ML systems with expertise in Python, Generative AI, and advanced machine learning techniques. Strong problem-solving skills with proven ability to collaborate with cross-functional teams to integrate AI solutions effectively.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R, SQL, C++,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Pandas, NumPy, NLTK, Hugging Face Transformers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IBM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Jupyter, Anaconda, Visual Studio Code, PyCharm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Apache Hadoop, Spark,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Flask, Django, HTML5, CSS3,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built, and maintained complex machine learning models for multiple applications, focusing on both natural language processing and image processing solutions, integrating cutting-edge techniques to enhance product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large language models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Transformer-based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systems met performance and scalability requirements in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product managers and designers, to integrate machine learning models into existing products, significantly enhancing user experience and driving customer satisfaction through tailored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data analysis, preprocessing, and feature engineering, improving data quality and ensuring models trained on reliable input, resulting in enhanced algorithm performance and actionable insights for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hyperparameters and fine-tuned models for accuracy, applying advanced techniques and methodologies to achieve superior results in predictions and categorizations across various datasets and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monitored ML models in production environments,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and scalable AI solutions that meet business objectives effectively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self-education and research, staying up-to-date with the latest advancements in AI,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adoption of the most effective techniques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and user manuals for deployed models, ensuring smooth transitions and clear communication across technical and non-technical stakeholders, fostering an environment for collaborative product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existing machine learning algorithms by integrating feedback loops that adapt to changing data trends, ensuring that AI solutions maintained relevance and performance amidst evolving user expectations and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contributed to improving software engineering best practices, ensuring a high standard of code quality and supporting junior developers in their growth and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platforms (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) to implement scalable solutions, significantly reducing operational costs while increasing the reliability and accessibility of AI/ML applications across different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visualization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Matplotlib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clear insights into model performance for stakeholders, demonstrating the impact and utility of developed AI systems in business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machine learning workflows, streamlining model deployment processes and promoting continuous integration and testing to boost development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project integrity and facilitate collaboration among team members, promoting transparent tracking of changes and streamlined project management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development including following design patterns and structured approaches to project architecture to deliver maintainable and extensible AI solutions efficiently.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web applications for civil infrastructure projects, implementing data analytics features that improved user interactions and project insights for consultants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engineers and planners to digitize traditional workflows in civil project management, incorporating machine learning algorithms to automate and optimize planning and bidding processes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tools that support paperless contracting and management, leading to enhanced operational efficiency and reduced costs by streamlining the digital transformation journey.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efficient storage and retrieval of large sets of unstructured data from project life cycles in civil IT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full-stack web development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intuitive user interfaces, enhancing the overall usability of applications tailored to project management and contractor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develop software components that addressed specific challenges in construction management, ensuring that technical solutions aligned with field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testing standards for software releases, significantly reducing the number of bugs in production and maintaining overall software quality for developed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mechanisms from end-users to improve software tools based on real-world use cases, the insights gained informed iterative development cycles for project enhancements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comprehensive version control, maintaining an organized repository of code bases while documenting changes to ensure clarity and facilitate collaboration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clear and open communication with clients and stakeholders to align software solutions with their expectations, ensuring successful project delivery and user satisfaction across diverse client datasets.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training sessions to educate teams on new technologies and practices, promoting skill development within the organization and enhancing overall project delivery effectiveness and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adaptability by rapidly integrating new technologies and methodologies into existing processes, promoting innovative solutions that answered the evolving demands of civil IT services and software development.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